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b w:val="1"/>
          <w:sz w:val="16"/>
          <w:szCs w:val="16"/>
        </w:rPr>
      </w:pPr>
      <w:r w:rsidDel="00000000" w:rsidR="00000000" w:rsidRPr="00000000">
        <w:rPr>
          <w:rtl w:val="0"/>
        </w:rPr>
      </w:r>
    </w:p>
    <w:tbl>
      <w:tblPr>
        <w:tblStyle w:val="Table1"/>
        <w:tblW w:w="12785.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57"/>
        <w:gridCol w:w="2557"/>
        <w:gridCol w:w="2557"/>
        <w:gridCol w:w="2557"/>
        <w:gridCol w:w="2557"/>
        <w:tblGridChange w:id="0">
          <w:tblGrid>
            <w:gridCol w:w="2557"/>
            <w:gridCol w:w="2557"/>
            <w:gridCol w:w="2557"/>
            <w:gridCol w:w="2557"/>
            <w:gridCol w:w="2557"/>
          </w:tblGrid>
        </w:tblGridChange>
      </w:tblGrid>
      <w:tr>
        <w:trPr>
          <w:cantSplit w:val="0"/>
          <w:tblHeader w:val="0"/>
        </w:trPr>
        <w:tc>
          <w:tcPr>
            <w:gridSpan w:val="5"/>
            <w:shd w:fill="d9d9d9" w:val="clear"/>
          </w:tcPr>
          <w:p w:rsidR="00000000" w:rsidDel="00000000" w:rsidP="00000000" w:rsidRDefault="00000000" w:rsidRPr="00000000" w14:paraId="00000002">
            <w:pPr>
              <w:spacing w:after="0" w:line="240" w:lineRule="auto"/>
              <w:rPr>
                <w:sz w:val="24"/>
                <w:szCs w:val="24"/>
              </w:rPr>
            </w:pPr>
            <w:r w:rsidDel="00000000" w:rsidR="00000000" w:rsidRPr="00000000">
              <w:rPr>
                <w:sz w:val="24"/>
                <w:szCs w:val="24"/>
                <w:rtl w:val="0"/>
              </w:rPr>
              <w:t xml:space="preserve">4. Is able to describe how the experiment with </w:t>
            </w:r>
            <w:r w:rsidDel="00000000" w:rsidR="00000000" w:rsidRPr="00000000">
              <w:rPr>
                <w:b w:val="1"/>
                <w:sz w:val="24"/>
                <w:szCs w:val="24"/>
                <w:rtl w:val="0"/>
              </w:rPr>
              <w:t xml:space="preserve">angle of release</w:t>
            </w:r>
            <w:r w:rsidDel="00000000" w:rsidR="00000000" w:rsidRPr="00000000">
              <w:rPr>
                <w:sz w:val="24"/>
                <w:szCs w:val="24"/>
                <w:rtl w:val="0"/>
              </w:rPr>
              <w:t xml:space="preserve"> as the independent variable addressed the research question and what claim can be made.  The angle of release vs. period </w:t>
            </w:r>
            <w:r w:rsidDel="00000000" w:rsidR="00000000" w:rsidRPr="00000000">
              <w:rPr>
                <w:b w:val="1"/>
                <w:sz w:val="24"/>
                <w:szCs w:val="24"/>
                <w:rtl w:val="0"/>
              </w:rPr>
              <w:t xml:space="preserve">graph and error bars</w:t>
            </w:r>
            <w:r w:rsidDel="00000000" w:rsidR="00000000" w:rsidRPr="00000000">
              <w:rPr>
                <w:sz w:val="24"/>
                <w:szCs w:val="24"/>
                <w:rtl w:val="0"/>
              </w:rPr>
              <w:t xml:space="preserve"> are referred to in the discussion.</w:t>
            </w:r>
          </w:p>
        </w:tc>
      </w:tr>
      <w:tr>
        <w:trPr>
          <w:cantSplit w:val="0"/>
          <w:tblHeader w:val="0"/>
        </w:trPr>
        <w:tc>
          <w:tcPr>
            <w:shd w:fill="auto" w:val="clear"/>
          </w:tcPr>
          <w:p w:rsidR="00000000" w:rsidDel="00000000" w:rsidP="00000000" w:rsidRDefault="00000000" w:rsidRPr="00000000" w14:paraId="00000007">
            <w:pPr>
              <w:spacing w:after="0" w:line="240" w:lineRule="auto"/>
              <w:rPr>
                <w:sz w:val="18"/>
                <w:szCs w:val="18"/>
              </w:rPr>
            </w:pPr>
            <w:r w:rsidDel="00000000" w:rsidR="00000000" w:rsidRPr="00000000">
              <w:rPr>
                <w:sz w:val="18"/>
                <w:szCs w:val="18"/>
                <w:rtl w:val="0"/>
              </w:rPr>
              <w:t xml:space="preserve">Claim about angle of release is </w:t>
            </w:r>
            <w:r w:rsidDel="00000000" w:rsidR="00000000" w:rsidRPr="00000000">
              <w:rPr>
                <w:i w:val="1"/>
                <w:sz w:val="18"/>
                <w:szCs w:val="18"/>
                <w:rtl w:val="0"/>
              </w:rPr>
              <w:t xml:space="preserve">wrong</w:t>
            </w:r>
            <w:r w:rsidDel="00000000" w:rsidR="00000000" w:rsidRPr="00000000">
              <w:rPr>
                <w:sz w:val="18"/>
                <w:szCs w:val="18"/>
                <w:rtl w:val="0"/>
              </w:rPr>
              <w:t xml:space="preserve"> (correlates angle of release to period). Does </w:t>
            </w:r>
            <w:r w:rsidDel="00000000" w:rsidR="00000000" w:rsidRPr="00000000">
              <w:rPr>
                <w:i w:val="1"/>
                <w:sz w:val="18"/>
                <w:szCs w:val="18"/>
                <w:rtl w:val="0"/>
              </w:rPr>
              <w:t xml:space="preserve">not</w:t>
            </w:r>
            <w:r w:rsidDel="00000000" w:rsidR="00000000" w:rsidRPr="00000000">
              <w:rPr>
                <w:sz w:val="18"/>
                <w:szCs w:val="18"/>
                <w:rtl w:val="0"/>
              </w:rPr>
              <w:t xml:space="preserve"> mention holding other variables constant. Does </w:t>
            </w:r>
            <w:r w:rsidDel="00000000" w:rsidR="00000000" w:rsidRPr="00000000">
              <w:rPr>
                <w:i w:val="1"/>
                <w:sz w:val="18"/>
                <w:szCs w:val="18"/>
                <w:rtl w:val="0"/>
              </w:rPr>
              <w:t xml:space="preserve">not</w:t>
            </w:r>
            <w:r w:rsidDel="00000000" w:rsidR="00000000" w:rsidRPr="00000000">
              <w:rPr>
                <w:sz w:val="18"/>
                <w:szCs w:val="18"/>
                <w:rtl w:val="0"/>
              </w:rPr>
              <w:t xml:space="preserve"> refer to the plots with error bars.</w:t>
            </w:r>
          </w:p>
          <w:p w:rsidR="00000000" w:rsidDel="00000000" w:rsidP="00000000" w:rsidRDefault="00000000" w:rsidRPr="00000000" w14:paraId="00000008">
            <w:pPr>
              <w:spacing w:after="0" w:line="240" w:lineRule="auto"/>
              <w:rPr>
                <w:sz w:val="24"/>
                <w:szCs w:val="24"/>
              </w:rPr>
            </w:pPr>
            <w:r w:rsidDel="00000000" w:rsidR="00000000" w:rsidRPr="00000000">
              <w:rPr>
                <w:sz w:val="18"/>
                <w:szCs w:val="18"/>
                <w:rtl w:val="0"/>
              </w:rPr>
              <w:t xml:space="preserve">Note: Error bar discussion could also have a correct explanation of standard deviation of uncertainty, one standard error, a particular confidence interval or one other way to explain error bars.</w:t>
            </w:r>
            <w:r w:rsidDel="00000000" w:rsidR="00000000" w:rsidRPr="00000000">
              <w:rPr>
                <w:rtl w:val="0"/>
              </w:rPr>
            </w:r>
          </w:p>
        </w:tc>
        <w:tc>
          <w:tcPr>
            <w:shd w:fill="auto" w:val="clear"/>
          </w:tcPr>
          <w:p w:rsidR="00000000" w:rsidDel="00000000" w:rsidP="00000000" w:rsidRDefault="00000000" w:rsidRPr="00000000" w14:paraId="00000009">
            <w:pPr>
              <w:spacing w:after="0" w:line="240" w:lineRule="auto"/>
              <w:rPr/>
            </w:pPr>
            <w:r w:rsidDel="00000000" w:rsidR="00000000" w:rsidRPr="00000000">
              <w:rPr>
                <w:sz w:val="18"/>
                <w:szCs w:val="18"/>
                <w:rtl w:val="0"/>
              </w:rPr>
              <w:t xml:space="preserve">Claim about angle of release is </w:t>
            </w:r>
            <w:r w:rsidDel="00000000" w:rsidR="00000000" w:rsidRPr="00000000">
              <w:rPr>
                <w:i w:val="1"/>
                <w:sz w:val="18"/>
                <w:szCs w:val="18"/>
                <w:rtl w:val="0"/>
              </w:rPr>
              <w:t xml:space="preserve">wrong</w:t>
            </w:r>
            <w:r w:rsidDel="00000000" w:rsidR="00000000" w:rsidRPr="00000000">
              <w:rPr>
                <w:sz w:val="18"/>
                <w:szCs w:val="18"/>
                <w:rtl w:val="0"/>
              </w:rPr>
              <w:t xml:space="preserve"> (correlates angle of release to period). Mentions holding other variables constant. Does </w:t>
            </w:r>
            <w:r w:rsidDel="00000000" w:rsidR="00000000" w:rsidRPr="00000000">
              <w:rPr>
                <w:i w:val="1"/>
                <w:sz w:val="18"/>
                <w:szCs w:val="18"/>
                <w:rtl w:val="0"/>
              </w:rPr>
              <w:t xml:space="preserve">not</w:t>
            </w:r>
            <w:r w:rsidDel="00000000" w:rsidR="00000000" w:rsidRPr="00000000">
              <w:rPr>
                <w:sz w:val="18"/>
                <w:szCs w:val="18"/>
                <w:rtl w:val="0"/>
              </w:rPr>
              <w:t xml:space="preserve"> refer to the plots with error bars.</w:t>
            </w:r>
            <w:r w:rsidDel="00000000" w:rsidR="00000000" w:rsidRPr="00000000">
              <w:rPr>
                <w:rtl w:val="0"/>
              </w:rPr>
            </w:r>
          </w:p>
          <w:p w:rsidR="00000000" w:rsidDel="00000000" w:rsidP="00000000" w:rsidRDefault="00000000" w:rsidRPr="00000000" w14:paraId="0000000A">
            <w:pPr>
              <w:spacing w:after="0" w:line="240" w:lineRule="auto"/>
              <w:rPr>
                <w:sz w:val="18"/>
                <w:szCs w:val="18"/>
              </w:rPr>
            </w:pPr>
            <w:r w:rsidDel="00000000" w:rsidR="00000000" w:rsidRPr="00000000">
              <w:rPr>
                <w:sz w:val="18"/>
                <w:szCs w:val="18"/>
                <w:rtl w:val="0"/>
              </w:rPr>
              <w:t xml:space="preserve">OR</w:t>
            </w:r>
          </w:p>
          <w:p w:rsidR="00000000" w:rsidDel="00000000" w:rsidP="00000000" w:rsidRDefault="00000000" w:rsidRPr="00000000" w14:paraId="0000000B">
            <w:pPr>
              <w:spacing w:after="0" w:line="240" w:lineRule="auto"/>
              <w:rPr>
                <w:sz w:val="24"/>
                <w:szCs w:val="24"/>
              </w:rPr>
            </w:pPr>
            <w:r w:rsidDel="00000000" w:rsidR="00000000" w:rsidRPr="00000000">
              <w:rPr>
                <w:sz w:val="18"/>
                <w:szCs w:val="18"/>
                <w:rtl w:val="0"/>
              </w:rPr>
              <w:t xml:space="preserve">Claim about angle of release is </w:t>
            </w:r>
            <w:r w:rsidDel="00000000" w:rsidR="00000000" w:rsidRPr="00000000">
              <w:rPr>
                <w:i w:val="1"/>
                <w:sz w:val="18"/>
                <w:szCs w:val="18"/>
                <w:rtl w:val="0"/>
              </w:rPr>
              <w:t xml:space="preserve">correct</w:t>
            </w:r>
            <w:r w:rsidDel="00000000" w:rsidR="00000000" w:rsidRPr="00000000">
              <w:rPr>
                <w:sz w:val="18"/>
                <w:szCs w:val="18"/>
                <w:rtl w:val="0"/>
              </w:rPr>
              <w:t xml:space="preserve"> (no correlation of angle of release to period). Does </w:t>
            </w:r>
            <w:r w:rsidDel="00000000" w:rsidR="00000000" w:rsidRPr="00000000">
              <w:rPr>
                <w:i w:val="1"/>
                <w:sz w:val="18"/>
                <w:szCs w:val="18"/>
                <w:rtl w:val="0"/>
              </w:rPr>
              <w:t xml:space="preserve">not</w:t>
            </w:r>
            <w:r w:rsidDel="00000000" w:rsidR="00000000" w:rsidRPr="00000000">
              <w:rPr>
                <w:sz w:val="18"/>
                <w:szCs w:val="18"/>
                <w:rtl w:val="0"/>
              </w:rPr>
              <w:t xml:space="preserve"> mention holding other variables constant. Refers to the plots with error bars.</w:t>
            </w:r>
            <w:r w:rsidDel="00000000" w:rsidR="00000000" w:rsidRPr="00000000">
              <w:rPr>
                <w:rtl w:val="0"/>
              </w:rPr>
            </w:r>
          </w:p>
        </w:tc>
        <w:tc>
          <w:tcPr>
            <w:shd w:fill="auto" w:val="clear"/>
          </w:tcPr>
          <w:p w:rsidR="00000000" w:rsidDel="00000000" w:rsidP="00000000" w:rsidRDefault="00000000" w:rsidRPr="00000000" w14:paraId="0000000C">
            <w:pPr>
              <w:spacing w:after="0" w:line="240" w:lineRule="auto"/>
              <w:rPr/>
            </w:pPr>
            <w:r w:rsidDel="00000000" w:rsidR="00000000" w:rsidRPr="00000000">
              <w:rPr>
                <w:sz w:val="18"/>
                <w:szCs w:val="18"/>
                <w:rtl w:val="0"/>
              </w:rPr>
              <w:t xml:space="preserve">Claim about angle of release is </w:t>
            </w:r>
            <w:r w:rsidDel="00000000" w:rsidR="00000000" w:rsidRPr="00000000">
              <w:rPr>
                <w:i w:val="1"/>
                <w:sz w:val="18"/>
                <w:szCs w:val="18"/>
                <w:rtl w:val="0"/>
              </w:rPr>
              <w:t xml:space="preserve">correct</w:t>
            </w:r>
            <w:r w:rsidDel="00000000" w:rsidR="00000000" w:rsidRPr="00000000">
              <w:rPr>
                <w:sz w:val="18"/>
                <w:szCs w:val="18"/>
                <w:rtl w:val="0"/>
              </w:rPr>
              <w:t xml:space="preserve"> (no correlation of angle of release to period). Mentions holding other variables constant. Does </w:t>
            </w:r>
            <w:r w:rsidDel="00000000" w:rsidR="00000000" w:rsidRPr="00000000">
              <w:rPr>
                <w:i w:val="1"/>
                <w:sz w:val="18"/>
                <w:szCs w:val="18"/>
                <w:rtl w:val="0"/>
              </w:rPr>
              <w:t xml:space="preserve">not</w:t>
            </w:r>
            <w:r w:rsidDel="00000000" w:rsidR="00000000" w:rsidRPr="00000000">
              <w:rPr>
                <w:sz w:val="18"/>
                <w:szCs w:val="18"/>
                <w:rtl w:val="0"/>
              </w:rPr>
              <w:t xml:space="preserve"> refer to the plots with error bars.</w:t>
            </w:r>
            <w:r w:rsidDel="00000000" w:rsidR="00000000" w:rsidRPr="00000000">
              <w:rPr>
                <w:rtl w:val="0"/>
              </w:rPr>
            </w:r>
          </w:p>
          <w:p w:rsidR="00000000" w:rsidDel="00000000" w:rsidP="00000000" w:rsidRDefault="00000000" w:rsidRPr="00000000" w14:paraId="0000000D">
            <w:pPr>
              <w:spacing w:after="0" w:line="240" w:lineRule="auto"/>
              <w:rPr>
                <w:sz w:val="18"/>
                <w:szCs w:val="18"/>
              </w:rPr>
            </w:pPr>
            <w:r w:rsidDel="00000000" w:rsidR="00000000" w:rsidRPr="00000000">
              <w:rPr>
                <w:sz w:val="18"/>
                <w:szCs w:val="18"/>
                <w:rtl w:val="0"/>
              </w:rPr>
              <w:t xml:space="preserve">OR</w:t>
            </w:r>
          </w:p>
          <w:p w:rsidR="00000000" w:rsidDel="00000000" w:rsidP="00000000" w:rsidRDefault="00000000" w:rsidRPr="00000000" w14:paraId="0000000E">
            <w:pPr>
              <w:spacing w:after="0" w:line="240" w:lineRule="auto"/>
              <w:rPr>
                <w:sz w:val="24"/>
                <w:szCs w:val="24"/>
              </w:rPr>
            </w:pPr>
            <w:r w:rsidDel="00000000" w:rsidR="00000000" w:rsidRPr="00000000">
              <w:rPr>
                <w:sz w:val="18"/>
                <w:szCs w:val="18"/>
                <w:rtl w:val="0"/>
              </w:rPr>
              <w:t xml:space="preserve">Claim about angle of release is </w:t>
            </w:r>
            <w:r w:rsidDel="00000000" w:rsidR="00000000" w:rsidRPr="00000000">
              <w:rPr>
                <w:i w:val="1"/>
                <w:sz w:val="18"/>
                <w:szCs w:val="18"/>
                <w:rtl w:val="0"/>
              </w:rPr>
              <w:t xml:space="preserve">wrong</w:t>
            </w:r>
            <w:r w:rsidDel="00000000" w:rsidR="00000000" w:rsidRPr="00000000">
              <w:rPr>
                <w:sz w:val="18"/>
                <w:szCs w:val="18"/>
                <w:rtl w:val="0"/>
              </w:rPr>
              <w:t xml:space="preserve"> (correlates angle of release to period). Mentions holding other variables constant. Refers to the plots with error bars.</w:t>
            </w:r>
            <w:r w:rsidDel="00000000" w:rsidR="00000000" w:rsidRPr="00000000">
              <w:rPr>
                <w:rtl w:val="0"/>
              </w:rPr>
            </w:r>
          </w:p>
        </w:tc>
        <w:tc>
          <w:tcPr>
            <w:shd w:fill="auto" w:val="clear"/>
          </w:tcPr>
          <w:p w:rsidR="00000000" w:rsidDel="00000000" w:rsidP="00000000" w:rsidRDefault="00000000" w:rsidRPr="00000000" w14:paraId="0000000F">
            <w:pPr>
              <w:spacing w:after="0" w:line="240" w:lineRule="auto"/>
              <w:rPr>
                <w:sz w:val="24"/>
                <w:szCs w:val="24"/>
              </w:rPr>
            </w:pPr>
            <w:r w:rsidDel="00000000" w:rsidR="00000000" w:rsidRPr="00000000">
              <w:rPr>
                <w:sz w:val="18"/>
                <w:szCs w:val="18"/>
                <w:rtl w:val="0"/>
              </w:rPr>
              <w:t xml:space="preserve">Claim about angle of release is </w:t>
            </w:r>
            <w:r w:rsidDel="00000000" w:rsidR="00000000" w:rsidRPr="00000000">
              <w:rPr>
                <w:i w:val="1"/>
                <w:sz w:val="18"/>
                <w:szCs w:val="18"/>
                <w:rtl w:val="0"/>
              </w:rPr>
              <w:t xml:space="preserve">correct</w:t>
            </w:r>
            <w:r w:rsidDel="00000000" w:rsidR="00000000" w:rsidRPr="00000000">
              <w:rPr>
                <w:sz w:val="18"/>
                <w:szCs w:val="18"/>
                <w:rtl w:val="0"/>
              </w:rPr>
              <w:t xml:space="preserve"> (no correlation of angle of release to period). Does </w:t>
            </w:r>
            <w:r w:rsidDel="00000000" w:rsidR="00000000" w:rsidRPr="00000000">
              <w:rPr>
                <w:i w:val="1"/>
                <w:sz w:val="18"/>
                <w:szCs w:val="18"/>
                <w:rtl w:val="0"/>
              </w:rPr>
              <w:t xml:space="preserve">not</w:t>
            </w:r>
            <w:r w:rsidDel="00000000" w:rsidR="00000000" w:rsidRPr="00000000">
              <w:rPr>
                <w:sz w:val="18"/>
                <w:szCs w:val="18"/>
                <w:rtl w:val="0"/>
              </w:rPr>
              <w:t xml:space="preserve"> mention holding other variables constant. Refers to the plots with error bars.</w:t>
            </w:r>
            <w:r w:rsidDel="00000000" w:rsidR="00000000" w:rsidRPr="00000000">
              <w:rPr>
                <w:rtl w:val="0"/>
              </w:rPr>
            </w:r>
          </w:p>
        </w:tc>
        <w:tc>
          <w:tcPr>
            <w:shd w:fill="auto" w:val="clear"/>
          </w:tcPr>
          <w:p w:rsidR="00000000" w:rsidDel="00000000" w:rsidP="00000000" w:rsidRDefault="00000000" w:rsidRPr="00000000" w14:paraId="00000010">
            <w:pPr>
              <w:spacing w:after="0" w:line="240" w:lineRule="auto"/>
              <w:rPr>
                <w:sz w:val="18"/>
                <w:szCs w:val="18"/>
              </w:rPr>
            </w:pPr>
            <w:r w:rsidDel="00000000" w:rsidR="00000000" w:rsidRPr="00000000">
              <w:rPr>
                <w:sz w:val="18"/>
                <w:szCs w:val="18"/>
                <w:rtl w:val="0"/>
              </w:rPr>
              <w:t xml:space="preserve">A discussion is included with adequate </w:t>
            </w:r>
            <w:r w:rsidDel="00000000" w:rsidR="00000000" w:rsidRPr="00000000">
              <w:rPr>
                <w:i w:val="1"/>
                <w:sz w:val="18"/>
                <w:szCs w:val="18"/>
                <w:rtl w:val="0"/>
              </w:rPr>
              <w:t xml:space="preserve">reasoning or justification</w:t>
            </w:r>
            <w:r w:rsidDel="00000000" w:rsidR="00000000" w:rsidRPr="00000000">
              <w:rPr>
                <w:sz w:val="18"/>
                <w:szCs w:val="18"/>
                <w:rtl w:val="0"/>
              </w:rPr>
              <w:t xml:space="preserve"> for </w:t>
            </w:r>
            <w:r w:rsidDel="00000000" w:rsidR="00000000" w:rsidRPr="00000000">
              <w:rPr>
                <w:i w:val="1"/>
                <w:sz w:val="18"/>
                <w:szCs w:val="18"/>
                <w:rtl w:val="0"/>
              </w:rPr>
              <w:t xml:space="preserve">how</w:t>
            </w:r>
            <w:r w:rsidDel="00000000" w:rsidR="00000000" w:rsidRPr="00000000">
              <w:rPr>
                <w:sz w:val="18"/>
                <w:szCs w:val="18"/>
                <w:rtl w:val="0"/>
              </w:rPr>
              <w:t xml:space="preserve"> the evidence (graphed data) supports the claim (no correlation of angle of release to period).  Mentions holding other variables constant. Error bars, their size, and the equivalency criterion are discussed with respect to how the angle of release affects the period.</w:t>
            </w:r>
          </w:p>
        </w:tc>
      </w:tr>
      <w:tr>
        <w:trPr>
          <w:cantSplit w:val="0"/>
          <w:tblHeader w:val="0"/>
        </w:trPr>
        <w:tc>
          <w:tcPr>
            <w:gridSpan w:val="5"/>
            <w:shd w:fill="d9d9d9" w:val="clear"/>
            <w:vAlign w:val="center"/>
          </w:tcPr>
          <w:p w:rsidR="00000000" w:rsidDel="00000000" w:rsidP="00000000" w:rsidRDefault="00000000" w:rsidRPr="00000000" w14:paraId="00000011">
            <w:pPr>
              <w:spacing w:after="0" w:line="240" w:lineRule="auto"/>
              <w:rPr>
                <w:sz w:val="24"/>
                <w:szCs w:val="24"/>
              </w:rPr>
            </w:pPr>
            <w:r w:rsidDel="00000000" w:rsidR="00000000" w:rsidRPr="00000000">
              <w:rPr>
                <w:sz w:val="24"/>
                <w:szCs w:val="24"/>
                <w:rtl w:val="0"/>
              </w:rPr>
              <w:t xml:space="preserve">5. Is able to provide the correct </w:t>
            </w:r>
            <w:r w:rsidDel="00000000" w:rsidR="00000000" w:rsidRPr="00000000">
              <w:rPr>
                <w:b w:val="1"/>
                <w:sz w:val="24"/>
                <w:szCs w:val="24"/>
                <w:rtl w:val="0"/>
              </w:rPr>
              <w:t xml:space="preserve">theoretical equation</w:t>
            </w:r>
            <w:r w:rsidDel="00000000" w:rsidR="00000000" w:rsidRPr="00000000">
              <w:rPr>
                <w:sz w:val="24"/>
                <w:szCs w:val="24"/>
                <w:rtl w:val="0"/>
              </w:rPr>
              <w:t xml:space="preserve"> for the period of a pendulum and discuss how the mathematical model produced from the lab data supports, or does not support, the theoretical model.</w:t>
            </w:r>
          </w:p>
        </w:tc>
      </w:tr>
      <w:tr>
        <w:trPr>
          <w:cantSplit w:val="0"/>
          <w:tblHeader w:val="0"/>
        </w:trPr>
        <w:tc>
          <w:tcPr>
            <w:gridSpan w:val="5"/>
            <w:shd w:fill="auto" w:val="clear"/>
            <w:vAlign w:val="center"/>
          </w:tcPr>
          <w:p w:rsidR="00000000" w:rsidDel="00000000" w:rsidP="00000000" w:rsidRDefault="00000000" w:rsidRPr="00000000" w14:paraId="00000016">
            <w:pPr>
              <w:spacing w:after="0" w:line="240" w:lineRule="auto"/>
              <w:rPr>
                <w:sz w:val="18"/>
                <w:szCs w:val="18"/>
              </w:rPr>
            </w:pPr>
            <w:r w:rsidDel="00000000" w:rsidR="00000000" w:rsidRPr="00000000">
              <w:rPr>
                <w:sz w:val="18"/>
                <w:szCs w:val="18"/>
                <w:rtl w:val="0"/>
              </w:rPr>
              <w:t xml:space="preserve">1) Use correct reference diagram to fit the mathematical model, give correct formula (t T = 2 √L). (1 point)</w:t>
            </w:r>
          </w:p>
          <w:p w:rsidR="00000000" w:rsidDel="00000000" w:rsidP="00000000" w:rsidRDefault="00000000" w:rsidRPr="00000000" w14:paraId="00000017">
            <w:pPr>
              <w:spacing w:after="0" w:line="240" w:lineRule="auto"/>
              <w:rPr/>
            </w:pPr>
            <w:r w:rsidDel="00000000" w:rsidR="00000000" w:rsidRPr="00000000">
              <w:rPr>
                <w:sz w:val="18"/>
                <w:szCs w:val="18"/>
                <w:rtl w:val="0"/>
              </w:rPr>
              <w:t xml:space="preserve">2) Provide explanation with respect to size of the constant and the exponent. (1 point)</w:t>
            </w:r>
            <w:r w:rsidDel="00000000" w:rsidR="00000000" w:rsidRPr="00000000">
              <w:rPr>
                <w:rtl w:val="0"/>
              </w:rPr>
            </w:r>
          </w:p>
          <w:p w:rsidR="00000000" w:rsidDel="00000000" w:rsidP="00000000" w:rsidRDefault="00000000" w:rsidRPr="00000000" w14:paraId="00000018">
            <w:pPr>
              <w:spacing w:after="0" w:line="240" w:lineRule="auto"/>
              <w:rPr/>
            </w:pPr>
            <w:r w:rsidDel="00000000" w:rsidR="00000000" w:rsidRPr="00000000">
              <w:rPr>
                <w:sz w:val="18"/>
                <w:szCs w:val="18"/>
                <w:rtl w:val="0"/>
              </w:rPr>
              <w:t xml:space="preserve">3) Gives the correct theoretical equation (T = 2 π sqr{L/g}). It could also be things like this: T = 2.0061(s/√m)L</w:t>
            </w:r>
            <w:r w:rsidDel="00000000" w:rsidR="00000000" w:rsidRPr="00000000">
              <w:rPr>
                <w:sz w:val="18"/>
                <w:szCs w:val="18"/>
                <w:vertAlign w:val="superscript"/>
                <w:rtl w:val="0"/>
              </w:rPr>
              <w:t xml:space="preserve">(0.5)</w:t>
            </w:r>
            <w:r w:rsidDel="00000000" w:rsidR="00000000" w:rsidRPr="00000000">
              <w:rPr>
                <w:sz w:val="18"/>
                <w:szCs w:val="18"/>
                <w:rtl w:val="0"/>
              </w:rPr>
              <w:t xml:space="preserve">.  (1 point) </w:t>
            </w:r>
            <w:r w:rsidDel="00000000" w:rsidR="00000000" w:rsidRPr="00000000">
              <w:rPr>
                <w:rtl w:val="0"/>
              </w:rPr>
            </w:r>
          </w:p>
          <w:p w:rsidR="00000000" w:rsidDel="00000000" w:rsidP="00000000" w:rsidRDefault="00000000" w:rsidRPr="00000000" w14:paraId="00000019">
            <w:pPr>
              <w:spacing w:after="0" w:line="240" w:lineRule="auto"/>
              <w:rPr/>
            </w:pPr>
            <w:r w:rsidDel="00000000" w:rsidR="00000000" w:rsidRPr="00000000">
              <w:rPr>
                <w:sz w:val="18"/>
                <w:szCs w:val="18"/>
                <w:rtl w:val="0"/>
              </w:rPr>
              <w:t xml:space="preserve">4) Results from curve fitting are included in the discussion; for example, the computing the R-value is an attempt of curve fitting. (1 point)</w:t>
            </w:r>
            <w:r w:rsidDel="00000000" w:rsidR="00000000" w:rsidRPr="00000000">
              <w:rPr>
                <w:rtl w:val="0"/>
              </w:rPr>
            </w:r>
          </w:p>
          <w:p w:rsidR="00000000" w:rsidDel="00000000" w:rsidP="00000000" w:rsidRDefault="00000000" w:rsidRPr="00000000" w14:paraId="0000001A">
            <w:pPr>
              <w:spacing w:after="0" w:line="240" w:lineRule="auto"/>
              <w:rPr/>
            </w:pPr>
            <w:r w:rsidDel="00000000" w:rsidR="00000000" w:rsidRPr="00000000">
              <w:rPr>
                <w:sz w:val="18"/>
                <w:szCs w:val="18"/>
                <w:rtl w:val="0"/>
              </w:rPr>
              <w:t xml:space="preserve">5) Discuss how the mathematical model produced in lab supports the theoretical model is complete and accurate.  (1 point) </w:t>
            </w: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01F">
            <w:pPr>
              <w:spacing w:after="0" w:line="240" w:lineRule="auto"/>
              <w:rPr>
                <w:sz w:val="24"/>
                <w:szCs w:val="24"/>
              </w:rPr>
            </w:pPr>
            <w:r w:rsidDel="00000000" w:rsidR="00000000" w:rsidRPr="00000000">
              <w:rPr>
                <w:sz w:val="24"/>
                <w:szCs w:val="24"/>
                <w:rtl w:val="0"/>
              </w:rPr>
              <w:t xml:space="preserve">6. Is able to identify random errors and how they were </w:t>
            </w:r>
            <w:r w:rsidDel="00000000" w:rsidR="00000000" w:rsidRPr="00000000">
              <w:rPr>
                <w:b w:val="1"/>
                <w:sz w:val="24"/>
                <w:szCs w:val="24"/>
                <w:rtl w:val="0"/>
              </w:rPr>
              <w:t xml:space="preserve">reduced</w:t>
            </w:r>
            <w:r w:rsidDel="00000000" w:rsidR="00000000" w:rsidRPr="00000000">
              <w:rPr>
                <w:sz w:val="24"/>
                <w:szCs w:val="24"/>
                <w:rtl w:val="0"/>
              </w:rPr>
              <w:t xml:space="preserve"> or could be reduced. (Systematic errors are included when applicable.)</w:t>
            </w:r>
          </w:p>
        </w:tc>
      </w:tr>
      <w:tr>
        <w:trPr>
          <w:cantSplit w:val="0"/>
          <w:tblHeader w:val="0"/>
        </w:trPr>
        <w:tc>
          <w:tcPr>
            <w:gridSpan w:val="5"/>
            <w:shd w:fill="auto" w:val="clear"/>
          </w:tcPr>
          <w:p w:rsidR="00000000" w:rsidDel="00000000" w:rsidP="00000000" w:rsidRDefault="00000000" w:rsidRPr="00000000" w14:paraId="00000024">
            <w:pPr>
              <w:spacing w:after="0" w:line="240" w:lineRule="auto"/>
              <w:rPr/>
            </w:pPr>
            <w:r w:rsidDel="00000000" w:rsidR="00000000" w:rsidRPr="00000000">
              <w:rPr>
                <w:sz w:val="18"/>
                <w:szCs w:val="18"/>
                <w:rtl w:val="0"/>
              </w:rPr>
              <w:t xml:space="preserve">1) Discusses at least 1 random error. (1 point) </w:t>
            </w:r>
            <w:r w:rsidDel="00000000" w:rsidR="00000000" w:rsidRPr="00000000">
              <w:rPr>
                <w:rtl w:val="0"/>
              </w:rPr>
            </w:r>
          </w:p>
          <w:p w:rsidR="00000000" w:rsidDel="00000000" w:rsidP="00000000" w:rsidRDefault="00000000" w:rsidRPr="00000000" w14:paraId="00000025">
            <w:pPr>
              <w:spacing w:after="0" w:line="240" w:lineRule="auto"/>
              <w:rPr/>
            </w:pPr>
            <w:r w:rsidDel="00000000" w:rsidR="00000000" w:rsidRPr="00000000">
              <w:rPr>
                <w:sz w:val="18"/>
                <w:szCs w:val="18"/>
                <w:rtl w:val="0"/>
              </w:rPr>
              <w:t xml:space="preserve">2) Discusses at least 1 way to reduce 1. (1 point)  </w:t>
            </w:r>
            <w:r w:rsidDel="00000000" w:rsidR="00000000" w:rsidRPr="00000000">
              <w:rPr>
                <w:rtl w:val="0"/>
              </w:rPr>
            </w:r>
          </w:p>
          <w:p w:rsidR="00000000" w:rsidDel="00000000" w:rsidP="00000000" w:rsidRDefault="00000000" w:rsidRPr="00000000" w14:paraId="00000026">
            <w:pPr>
              <w:spacing w:after="0" w:line="240" w:lineRule="auto"/>
              <w:rPr/>
            </w:pPr>
            <w:r w:rsidDel="00000000" w:rsidR="00000000" w:rsidRPr="00000000">
              <w:rPr>
                <w:sz w:val="18"/>
                <w:szCs w:val="18"/>
                <w:rtl w:val="0"/>
              </w:rPr>
              <w:t xml:space="preserve">3) Discusses at least 1 systematic error. (1 point) </w:t>
            </w:r>
            <w:r w:rsidDel="00000000" w:rsidR="00000000" w:rsidRPr="00000000">
              <w:rPr>
                <w:rtl w:val="0"/>
              </w:rPr>
            </w:r>
          </w:p>
          <w:p w:rsidR="00000000" w:rsidDel="00000000" w:rsidP="00000000" w:rsidRDefault="00000000" w:rsidRPr="00000000" w14:paraId="00000027">
            <w:pPr>
              <w:spacing w:after="0" w:line="240" w:lineRule="auto"/>
              <w:rPr/>
            </w:pPr>
            <w:r w:rsidDel="00000000" w:rsidR="00000000" w:rsidRPr="00000000">
              <w:rPr>
                <w:sz w:val="18"/>
                <w:szCs w:val="18"/>
                <w:rtl w:val="0"/>
              </w:rPr>
              <w:t xml:space="preserve">4) Discusses at least 1 way to reduce systematic error. (1 point) </w:t>
            </w:r>
            <w:r w:rsidDel="00000000" w:rsidR="00000000" w:rsidRPr="00000000">
              <w:rPr>
                <w:rtl w:val="0"/>
              </w:rPr>
            </w:r>
          </w:p>
          <w:p w:rsidR="00000000" w:rsidDel="00000000" w:rsidP="00000000" w:rsidRDefault="00000000" w:rsidRPr="00000000" w14:paraId="00000028">
            <w:pPr>
              <w:spacing w:after="0" w:line="240" w:lineRule="auto"/>
              <w:rPr/>
            </w:pPr>
            <w:r w:rsidDel="00000000" w:rsidR="00000000" w:rsidRPr="00000000">
              <w:rPr>
                <w:sz w:val="18"/>
                <w:szCs w:val="18"/>
                <w:rtl w:val="0"/>
              </w:rPr>
              <w:t xml:space="preserve">5) Includes one or more additional random or systematic errors. (1 point)</w:t>
            </w:r>
            <w:r w:rsidDel="00000000" w:rsidR="00000000" w:rsidRPr="00000000">
              <w:rPr>
                <w:rtl w:val="0"/>
              </w:rPr>
            </w:r>
          </w:p>
        </w:tc>
      </w:tr>
      <w:tr>
        <w:trPr>
          <w:cantSplit w:val="0"/>
          <w:tblHeader w:val="0"/>
        </w:trPr>
        <w:tc>
          <w:tcPr>
            <w:gridSpan w:val="5"/>
            <w:shd w:fill="d9d9d9" w:val="clear"/>
          </w:tcPr>
          <w:p w:rsidR="00000000" w:rsidDel="00000000" w:rsidP="00000000" w:rsidRDefault="00000000" w:rsidRPr="00000000" w14:paraId="0000002D">
            <w:pPr>
              <w:spacing w:after="0" w:line="240" w:lineRule="auto"/>
              <w:rPr>
                <w:sz w:val="24"/>
                <w:szCs w:val="24"/>
              </w:rPr>
            </w:pPr>
            <w:r w:rsidDel="00000000" w:rsidR="00000000" w:rsidRPr="00000000">
              <w:rPr>
                <w:sz w:val="24"/>
                <w:szCs w:val="24"/>
                <w:rtl w:val="0"/>
              </w:rPr>
              <w:t xml:space="preserve">7. Is able to identify </w:t>
            </w:r>
            <w:r w:rsidDel="00000000" w:rsidR="00000000" w:rsidRPr="00000000">
              <w:rPr>
                <w:b w:val="1"/>
                <w:i w:val="1"/>
                <w:sz w:val="24"/>
                <w:szCs w:val="24"/>
                <w:rtl w:val="0"/>
              </w:rPr>
              <w:t xml:space="preserve">constraints</w:t>
            </w:r>
            <w:r w:rsidDel="00000000" w:rsidR="00000000" w:rsidRPr="00000000">
              <w:rPr>
                <w:sz w:val="24"/>
                <w:szCs w:val="24"/>
                <w:rtl w:val="0"/>
              </w:rPr>
              <w:t xml:space="preserve"> within the experiment and discuss how these may affect the generalizability of the results.</w:t>
            </w:r>
          </w:p>
        </w:tc>
      </w:tr>
      <w:tr>
        <w:trPr>
          <w:cantSplit w:val="0"/>
          <w:tblHeader w:val="0"/>
        </w:trPr>
        <w:tc>
          <w:tcPr>
            <w:shd w:fill="auto" w:val="clear"/>
          </w:tcPr>
          <w:p w:rsidR="00000000" w:rsidDel="00000000" w:rsidP="00000000" w:rsidRDefault="00000000" w:rsidRPr="00000000" w14:paraId="00000032">
            <w:pPr>
              <w:spacing w:after="0" w:line="240" w:lineRule="auto"/>
              <w:rPr>
                <w:sz w:val="24"/>
                <w:szCs w:val="24"/>
              </w:rPr>
            </w:pPr>
            <w:r w:rsidDel="00000000" w:rsidR="00000000" w:rsidRPr="00000000">
              <w:rPr>
                <w:sz w:val="18"/>
                <w:szCs w:val="18"/>
                <w:rtl w:val="0"/>
              </w:rPr>
              <w:t xml:space="preserve">Mentions incorrect constraints only.</w:t>
            </w:r>
            <w:r w:rsidDel="00000000" w:rsidR="00000000" w:rsidRPr="00000000">
              <w:rPr>
                <w:rtl w:val="0"/>
              </w:rPr>
            </w:r>
          </w:p>
        </w:tc>
        <w:tc>
          <w:tcPr>
            <w:shd w:fill="auto" w:val="clear"/>
          </w:tcPr>
          <w:p w:rsidR="00000000" w:rsidDel="00000000" w:rsidP="00000000" w:rsidRDefault="00000000" w:rsidRPr="00000000" w14:paraId="00000033">
            <w:pPr>
              <w:spacing w:after="0" w:line="240" w:lineRule="auto"/>
              <w:rPr/>
            </w:pPr>
            <w:r w:rsidDel="00000000" w:rsidR="00000000" w:rsidRPr="00000000">
              <w:rPr>
                <w:sz w:val="18"/>
                <w:szCs w:val="18"/>
                <w:rtl w:val="0"/>
              </w:rPr>
              <w:t xml:space="preserve">Does not mention one of the constraints of length, mass, and time.</w:t>
            </w:r>
            <w:r w:rsidDel="00000000" w:rsidR="00000000" w:rsidRPr="00000000">
              <w:rPr>
                <w:rtl w:val="0"/>
              </w:rPr>
              <w:t xml:space="preserve"> </w:t>
            </w:r>
            <w:r w:rsidDel="00000000" w:rsidR="00000000" w:rsidRPr="00000000">
              <w:rPr>
                <w:sz w:val="18"/>
                <w:szCs w:val="18"/>
                <w:rtl w:val="0"/>
              </w:rPr>
              <w:t xml:space="preserve">Possibly mentions other constraints, like time limitations or poor equipment for the experiment.</w:t>
            </w:r>
            <w:r w:rsidDel="00000000" w:rsidR="00000000" w:rsidRPr="00000000">
              <w:rPr>
                <w:rtl w:val="0"/>
              </w:rPr>
            </w:r>
          </w:p>
          <w:p w:rsidR="00000000" w:rsidDel="00000000" w:rsidP="00000000" w:rsidRDefault="00000000" w:rsidRPr="00000000" w14:paraId="00000034">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035">
            <w:pPr>
              <w:spacing w:after="0" w:line="240" w:lineRule="auto"/>
              <w:rPr/>
            </w:pPr>
            <w:r w:rsidDel="00000000" w:rsidR="00000000" w:rsidRPr="00000000">
              <w:rPr>
                <w:sz w:val="18"/>
                <w:szCs w:val="18"/>
                <w:rtl w:val="0"/>
              </w:rPr>
              <w:t xml:space="preserve">Mentions one of the constraints of length, mass, and time.</w:t>
            </w:r>
            <w:r w:rsidDel="00000000" w:rsidR="00000000" w:rsidRPr="00000000">
              <w:rPr>
                <w:rtl w:val="0"/>
              </w:rPr>
            </w:r>
          </w:p>
          <w:p w:rsidR="00000000" w:rsidDel="00000000" w:rsidP="00000000" w:rsidRDefault="00000000" w:rsidRPr="00000000" w14:paraId="00000036">
            <w:pPr>
              <w:spacing w:after="0" w:line="240" w:lineRule="auto"/>
              <w:rPr>
                <w:sz w:val="18"/>
                <w:szCs w:val="18"/>
              </w:rPr>
            </w:pPr>
            <w:r w:rsidDel="00000000" w:rsidR="00000000" w:rsidRPr="00000000">
              <w:rPr>
                <w:sz w:val="18"/>
                <w:szCs w:val="18"/>
                <w:rtl w:val="0"/>
              </w:rPr>
              <w:t xml:space="preserve">Possibly mentions other constraints, like time limitations or poor equipment for the experiment.</w:t>
            </w:r>
          </w:p>
          <w:p w:rsidR="00000000" w:rsidDel="00000000" w:rsidP="00000000" w:rsidRDefault="00000000" w:rsidRPr="00000000" w14:paraId="00000037">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038">
            <w:pPr>
              <w:spacing w:after="0" w:line="240" w:lineRule="auto"/>
              <w:rPr>
                <w:sz w:val="18"/>
                <w:szCs w:val="18"/>
              </w:rPr>
            </w:pPr>
            <w:r w:rsidDel="00000000" w:rsidR="00000000" w:rsidRPr="00000000">
              <w:rPr>
                <w:sz w:val="18"/>
                <w:szCs w:val="18"/>
                <w:rtl w:val="0"/>
              </w:rPr>
              <w:t xml:space="preserve">Mentions exactly two of the constraints of length, mass, and time.</w:t>
            </w:r>
            <w:r w:rsidDel="00000000" w:rsidR="00000000" w:rsidRPr="00000000">
              <w:rPr>
                <w:rtl w:val="0"/>
              </w:rPr>
              <w:t xml:space="preserve"> </w:t>
            </w:r>
            <w:r w:rsidDel="00000000" w:rsidR="00000000" w:rsidRPr="00000000">
              <w:rPr>
                <w:sz w:val="18"/>
                <w:szCs w:val="18"/>
                <w:rtl w:val="0"/>
              </w:rPr>
              <w:t xml:space="preserve">Possibly mentions other constraints, like time limitations or poor equipment for the experiment.</w:t>
            </w:r>
          </w:p>
          <w:p w:rsidR="00000000" w:rsidDel="00000000" w:rsidP="00000000" w:rsidRDefault="00000000" w:rsidRPr="00000000" w14:paraId="00000039">
            <w:pPr>
              <w:spacing w:after="0" w:line="240" w:lineRule="auto"/>
              <w:rPr/>
            </w:pPr>
            <w:r w:rsidDel="00000000" w:rsidR="00000000" w:rsidRPr="00000000">
              <w:rPr>
                <w:rtl w:val="0"/>
              </w:rPr>
            </w:r>
          </w:p>
          <w:p w:rsidR="00000000" w:rsidDel="00000000" w:rsidP="00000000" w:rsidRDefault="00000000" w:rsidRPr="00000000" w14:paraId="0000003A">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03B">
            <w:pPr>
              <w:spacing w:after="0" w:line="240" w:lineRule="auto"/>
              <w:rPr/>
            </w:pPr>
            <w:r w:rsidDel="00000000" w:rsidR="00000000" w:rsidRPr="00000000">
              <w:rPr>
                <w:sz w:val="18"/>
                <w:szCs w:val="18"/>
                <w:rtl w:val="0"/>
              </w:rPr>
              <w:t xml:space="preserve">Mentions all three constraints: length is measured only up to a certain amount; mass is measured only up to a certain amount; time limitations on experiments. These can lead to not enough granularity in mass or length measurements.</w:t>
            </w:r>
            <w:r w:rsidDel="00000000" w:rsidR="00000000" w:rsidRPr="00000000">
              <w:rPr>
                <w:rtl w:val="0"/>
              </w:rPr>
            </w:r>
          </w:p>
        </w:tc>
      </w:tr>
    </w:tbl>
    <w:p w:rsidR="00000000" w:rsidDel="00000000" w:rsidP="00000000" w:rsidRDefault="00000000" w:rsidRPr="00000000" w14:paraId="0000003C">
      <w:pPr>
        <w:rPr>
          <w:sz w:val="2"/>
          <w:szCs w:val="2"/>
        </w:rPr>
      </w:pPr>
      <w:r w:rsidDel="00000000" w:rsidR="00000000" w:rsidRPr="00000000">
        <w:rPr>
          <w:rtl w:val="0"/>
        </w:rPr>
      </w:r>
    </w:p>
    <w:sectPr>
      <w:pgSz w:h="12240" w:w="15840" w:orient="landscape"/>
      <w:pgMar w:bottom="1080" w:top="1080" w:left="720" w:right="720" w:header="720" w:footer="4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120" w:lineRule="auto"/>
    </w:pPr>
    <w:rPr>
      <w:b w:val="1"/>
      <w:sz w:val="20"/>
      <w:szCs w:val="20"/>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466A6"/>
    <w:pPr>
      <w:spacing w:after="200" w:line="276" w:lineRule="auto"/>
    </w:pPr>
    <w:rPr>
      <w:sz w:val="22"/>
      <w:szCs w:val="22"/>
    </w:rPr>
  </w:style>
  <w:style w:type="paragraph" w:styleId="Heading1">
    <w:name w:val="heading 1"/>
    <w:basedOn w:val="Normal"/>
    <w:next w:val="Normal"/>
    <w:link w:val="Heading1Char"/>
    <w:uiPriority w:val="9"/>
    <w:qFormat w:val="1"/>
    <w:rsid w:val="00E539EE"/>
    <w:pPr>
      <w:spacing w:after="120"/>
      <w:outlineLvl w:val="0"/>
    </w:pPr>
    <w:rPr>
      <w:b w:val="1"/>
      <w:sz w:val="20"/>
    </w:rPr>
  </w:style>
  <w:style w:type="paragraph" w:styleId="Heading2">
    <w:name w:val="heading 2"/>
    <w:basedOn w:val="Normal"/>
    <w:link w:val="Heading2Char"/>
    <w:uiPriority w:val="9"/>
    <w:qFormat w:val="1"/>
    <w:rsid w:val="001466A6"/>
    <w:pPr>
      <w:spacing w:after="100" w:afterAutospacing="1" w:before="100" w:beforeAutospacing="1" w:line="240" w:lineRule="auto"/>
      <w:outlineLvl w:val="1"/>
    </w:pPr>
    <w:rPr>
      <w:rFonts w:ascii="Times New Roman" w:eastAsia="Times New Roman" w:hAnsi="Times New Roman"/>
      <w:b w:val="1"/>
      <w:bCs w:val="1"/>
      <w:sz w:val="36"/>
      <w:szCs w:val="3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unhideWhenUsed w:val="1"/>
    <w:rsid w:val="001466A6"/>
    <w:pPr>
      <w:spacing w:after="100" w:afterAutospacing="1" w:before="100" w:beforeAutospacing="1" w:line="240" w:lineRule="auto"/>
    </w:pPr>
    <w:rPr>
      <w:rFonts w:ascii="Times New Roman" w:eastAsia="Times New Roman" w:hAnsi="Times New Roman"/>
      <w:sz w:val="24"/>
      <w:szCs w:val="24"/>
    </w:rPr>
  </w:style>
  <w:style w:type="paragraph" w:styleId="ListParagraph">
    <w:name w:val="List Paragraph"/>
    <w:basedOn w:val="Normal"/>
    <w:uiPriority w:val="34"/>
    <w:qFormat w:val="1"/>
    <w:rsid w:val="001466A6"/>
    <w:pPr>
      <w:ind w:left="720"/>
      <w:contextualSpacing w:val="1"/>
    </w:pPr>
  </w:style>
  <w:style w:type="paragraph" w:styleId="HTMLAddress">
    <w:name w:val="HTML Address"/>
    <w:basedOn w:val="Normal"/>
    <w:link w:val="HTMLAddressChar"/>
    <w:rsid w:val="001466A6"/>
    <w:pPr>
      <w:spacing w:after="0" w:line="240" w:lineRule="auto"/>
    </w:pPr>
    <w:rPr>
      <w:rFonts w:ascii="Times" w:eastAsia="Times New Roman" w:hAnsi="Times"/>
      <w:sz w:val="24"/>
      <w:szCs w:val="20"/>
    </w:rPr>
  </w:style>
  <w:style w:type="character" w:styleId="HTMLAddressChar" w:customStyle="1">
    <w:name w:val="HTML Address Char"/>
    <w:link w:val="HTMLAddress"/>
    <w:rsid w:val="001466A6"/>
    <w:rPr>
      <w:rFonts w:ascii="Times" w:cs="Times New Roman" w:eastAsia="Times New Roman" w:hAnsi="Times"/>
      <w:sz w:val="24"/>
      <w:szCs w:val="20"/>
    </w:rPr>
  </w:style>
  <w:style w:type="character" w:styleId="Heading2Char" w:customStyle="1">
    <w:name w:val="Heading 2 Char"/>
    <w:link w:val="Heading2"/>
    <w:uiPriority w:val="9"/>
    <w:rsid w:val="001466A6"/>
    <w:rPr>
      <w:rFonts w:ascii="Times New Roman" w:cs="Times New Roman" w:eastAsia="Times New Roman" w:hAnsi="Times New Roman"/>
      <w:b w:val="1"/>
      <w:bCs w:val="1"/>
      <w:sz w:val="36"/>
      <w:szCs w:val="36"/>
    </w:rPr>
  </w:style>
  <w:style w:type="character" w:styleId="Hyperlink">
    <w:name w:val="Hyperlink"/>
    <w:unhideWhenUsed w:val="1"/>
    <w:rsid w:val="001466A6"/>
    <w:rPr>
      <w:strike w:val="0"/>
      <w:dstrike w:val="0"/>
      <w:color w:val="002bb8"/>
      <w:u w:val="none"/>
      <w:effect w:val="none"/>
    </w:rPr>
  </w:style>
  <w:style w:type="character" w:styleId="parentsectionlistbriefdescription1" w:customStyle="1">
    <w:name w:val="parentsection_listbriefdescription1"/>
    <w:rsid w:val="001466A6"/>
    <w:rPr>
      <w:rFonts w:ascii="Verdana" w:hAnsi="Verdana" w:hint="default"/>
      <w:b w:val="0"/>
      <w:bCs w:val="0"/>
      <w:sz w:val="14"/>
      <w:szCs w:val="14"/>
    </w:rPr>
  </w:style>
  <w:style w:type="paragraph" w:styleId="HTMLPreformatted">
    <w:name w:val="HTML Preformatted"/>
    <w:basedOn w:val="Normal"/>
    <w:link w:val="HTMLPreformattedChar"/>
    <w:uiPriority w:val="99"/>
    <w:unhideWhenUsed w:val="1"/>
    <w:rsid w:val="00772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Courier New" w:eastAsia="Times New Roman" w:hAnsi="Courier New"/>
      <w:sz w:val="20"/>
      <w:szCs w:val="20"/>
    </w:rPr>
  </w:style>
  <w:style w:type="character" w:styleId="HTMLPreformattedChar" w:customStyle="1">
    <w:name w:val="HTML Preformatted Char"/>
    <w:link w:val="HTMLPreformatted"/>
    <w:uiPriority w:val="99"/>
    <w:rsid w:val="00772A23"/>
    <w:rPr>
      <w:rFonts w:ascii="Courier New" w:cs="Courier New" w:eastAsia="Times New Roman" w:hAnsi="Courier New"/>
    </w:rPr>
  </w:style>
  <w:style w:type="table" w:styleId="TableGrid">
    <w:name w:val="Table Grid"/>
    <w:basedOn w:val="TableNormal"/>
    <w:uiPriority w:val="59"/>
    <w:rsid w:val="00772A2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0C1883"/>
    <w:pPr>
      <w:spacing w:after="0" w:line="240" w:lineRule="auto"/>
    </w:pPr>
    <w:rPr>
      <w:rFonts w:ascii="Tahoma" w:cs="Tahoma" w:hAnsi="Tahoma"/>
      <w:sz w:val="16"/>
      <w:szCs w:val="16"/>
    </w:rPr>
  </w:style>
  <w:style w:type="character" w:styleId="BalloonTextChar" w:customStyle="1">
    <w:name w:val="Balloon Text Char"/>
    <w:link w:val="BalloonText"/>
    <w:uiPriority w:val="99"/>
    <w:semiHidden w:val="1"/>
    <w:rsid w:val="000C1883"/>
    <w:rPr>
      <w:rFonts w:ascii="Tahoma" w:cs="Tahoma" w:hAnsi="Tahoma"/>
      <w:sz w:val="16"/>
      <w:szCs w:val="16"/>
    </w:rPr>
  </w:style>
  <w:style w:type="character" w:styleId="CommentReference">
    <w:name w:val="annotation reference"/>
    <w:uiPriority w:val="99"/>
    <w:semiHidden w:val="1"/>
    <w:unhideWhenUsed w:val="1"/>
    <w:rsid w:val="00304482"/>
    <w:rPr>
      <w:sz w:val="16"/>
      <w:szCs w:val="16"/>
    </w:rPr>
  </w:style>
  <w:style w:type="paragraph" w:styleId="CommentText">
    <w:name w:val="annotation text"/>
    <w:basedOn w:val="Normal"/>
    <w:link w:val="CommentTextChar"/>
    <w:uiPriority w:val="99"/>
    <w:semiHidden w:val="1"/>
    <w:unhideWhenUsed w:val="1"/>
    <w:rsid w:val="00304482"/>
    <w:rPr>
      <w:sz w:val="20"/>
      <w:szCs w:val="20"/>
    </w:rPr>
  </w:style>
  <w:style w:type="character" w:styleId="CommentTextChar" w:customStyle="1">
    <w:name w:val="Comment Text Char"/>
    <w:basedOn w:val="DefaultParagraphFont"/>
    <w:link w:val="CommentText"/>
    <w:uiPriority w:val="99"/>
    <w:semiHidden w:val="1"/>
    <w:rsid w:val="00304482"/>
  </w:style>
  <w:style w:type="paragraph" w:styleId="CommentSubject">
    <w:name w:val="annotation subject"/>
    <w:basedOn w:val="CommentText"/>
    <w:next w:val="CommentText"/>
    <w:link w:val="CommentSubjectChar"/>
    <w:uiPriority w:val="99"/>
    <w:semiHidden w:val="1"/>
    <w:unhideWhenUsed w:val="1"/>
    <w:rsid w:val="00304482"/>
    <w:rPr>
      <w:b w:val="1"/>
      <w:bCs w:val="1"/>
    </w:rPr>
  </w:style>
  <w:style w:type="character" w:styleId="CommentSubjectChar" w:customStyle="1">
    <w:name w:val="Comment Subject Char"/>
    <w:link w:val="CommentSubject"/>
    <w:uiPriority w:val="99"/>
    <w:semiHidden w:val="1"/>
    <w:rsid w:val="00304482"/>
    <w:rPr>
      <w:b w:val="1"/>
      <w:bCs w:val="1"/>
    </w:rPr>
  </w:style>
  <w:style w:type="character" w:styleId="Heading1Char" w:customStyle="1">
    <w:name w:val="Heading 1 Char"/>
    <w:basedOn w:val="DefaultParagraphFont"/>
    <w:link w:val="Heading1"/>
    <w:uiPriority w:val="9"/>
    <w:rsid w:val="00E539EE"/>
    <w:rPr>
      <w:b w:val="1"/>
      <w:szCs w:val="22"/>
    </w:rPr>
  </w:style>
  <w:style w:type="paragraph" w:styleId="Header">
    <w:name w:val="header"/>
    <w:basedOn w:val="Normal"/>
    <w:link w:val="HeaderChar"/>
    <w:uiPriority w:val="99"/>
    <w:unhideWhenUsed w:val="1"/>
    <w:rsid w:val="00E539EE"/>
    <w:pPr>
      <w:tabs>
        <w:tab w:val="center" w:pos="4680"/>
        <w:tab w:val="right" w:pos="9360"/>
      </w:tabs>
      <w:spacing w:after="0" w:line="240" w:lineRule="auto"/>
    </w:pPr>
  </w:style>
  <w:style w:type="character" w:styleId="HeaderChar" w:customStyle="1">
    <w:name w:val="Header Char"/>
    <w:basedOn w:val="DefaultParagraphFont"/>
    <w:link w:val="Header"/>
    <w:uiPriority w:val="99"/>
    <w:rsid w:val="00E539EE"/>
    <w:rPr>
      <w:sz w:val="22"/>
      <w:szCs w:val="22"/>
    </w:rPr>
  </w:style>
  <w:style w:type="paragraph" w:styleId="Footer">
    <w:name w:val="footer"/>
    <w:basedOn w:val="Normal"/>
    <w:link w:val="FooterChar"/>
    <w:uiPriority w:val="99"/>
    <w:unhideWhenUsed w:val="1"/>
    <w:rsid w:val="00E539EE"/>
    <w:pPr>
      <w:tabs>
        <w:tab w:val="center" w:pos="4680"/>
        <w:tab w:val="right" w:pos="9360"/>
      </w:tabs>
      <w:spacing w:after="0" w:line="240" w:lineRule="auto"/>
    </w:pPr>
  </w:style>
  <w:style w:type="character" w:styleId="FooterChar" w:customStyle="1">
    <w:name w:val="Footer Char"/>
    <w:basedOn w:val="DefaultParagraphFont"/>
    <w:link w:val="Footer"/>
    <w:uiPriority w:val="99"/>
    <w:rsid w:val="00E539EE"/>
    <w:rPr>
      <w:sz w:val="22"/>
      <w:szCs w:val="22"/>
    </w:rPr>
  </w:style>
  <w:style w:type="character" w:styleId="Criteria" w:customStyle="1">
    <w:name w:val="Criteria"/>
    <w:basedOn w:val="DefaultParagraphFont"/>
    <w:uiPriority w:val="1"/>
    <w:qFormat w:val="1"/>
    <w:rsid w:val="003E66E0"/>
    <w:rPr>
      <w:rFonts w:ascii="Cambria" w:hAnsi="Cambria"/>
      <w:b w:val="1"/>
      <w:bCs w:val="1"/>
    </w:rPr>
  </w:style>
  <w:style w:type="paragraph" w:styleId="LevelList" w:customStyle="1">
    <w:name w:val="LevelList"/>
    <w:basedOn w:val="Normal"/>
    <w:link w:val="LevelListChar"/>
    <w:qFormat w:val="1"/>
    <w:rsid w:val="003E66E0"/>
    <w:pPr>
      <w:numPr>
        <w:ilvl w:val="1"/>
        <w:numId w:val="9"/>
      </w:numPr>
      <w:spacing w:after="0" w:line="259" w:lineRule="auto"/>
    </w:pPr>
    <w:rPr>
      <w:rFonts w:asciiTheme="minorHAnsi" w:cstheme="minorBidi" w:eastAsiaTheme="minorHAnsi" w:hAnsiTheme="minorHAnsi"/>
    </w:rPr>
  </w:style>
  <w:style w:type="character" w:styleId="LevelListChar" w:customStyle="1">
    <w:name w:val="LevelList Char"/>
    <w:basedOn w:val="DefaultParagraphFont"/>
    <w:link w:val="LevelList"/>
    <w:rsid w:val="003E66E0"/>
    <w:rPr>
      <w:rFonts w:asciiTheme="minorHAnsi" w:cstheme="minorBidi" w:eastAsiaTheme="minorHAnsi" w:hAnsiTheme="minorHAnsi"/>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2.0" w:type="dxa"/>
        <w:bottom w:w="0.0" w:type="dxa"/>
        <w:right w:w="72.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FMnEnG8lIOOzN1zjjQwGbB7Jtg==">AMUW2mWNRy34I2Y5eFIzzI1EmdnPyLWdvcE9sENzHlRE+S3wPEDHJ86rmDt4W+VvPrXaSYP8G1vdDStbFh5Htk7vF/AV8/Jjbn5ejRwhF5OAQCb+x9jDfck=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2021-04-12T14:33:00Z</dcterms:created>
  <dc:creator>Kathy</dc:creator>
</cp:coreProperties>
</file>