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E22" w:rsidRPr="007F0A0E" w:rsidRDefault="007F0A0E">
      <w:pPr>
        <w:rPr>
          <w:b/>
        </w:rPr>
      </w:pPr>
      <w:r w:rsidRPr="007F0A0E">
        <w:rPr>
          <w:b/>
        </w:rPr>
        <w:t>Description</w:t>
      </w:r>
      <w:r w:rsidR="00F70760">
        <w:rPr>
          <w:b/>
        </w:rPr>
        <w:t xml:space="preserve"> </w:t>
      </w:r>
    </w:p>
    <w:p w:rsidR="00073AF1" w:rsidRDefault="0052395A">
      <w:r>
        <w:t xml:space="preserve">Aqueous and surface sulfate </w:t>
      </w:r>
      <w:r w:rsidR="00AE2617">
        <w:t>complexes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 xml:space="preserve">Date </w:t>
      </w:r>
    </w:p>
    <w:p w:rsidR="007F0A0E" w:rsidRDefault="00BE50FF">
      <w:r>
        <w:t>2003</w:t>
      </w:r>
      <w:r w:rsidR="00DD14A0">
        <w:t>-2006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>Method</w:t>
      </w:r>
    </w:p>
    <w:p w:rsidR="007F0A0E" w:rsidRDefault="00256287">
      <w:r>
        <w:t>Gaussian</w:t>
      </w:r>
      <w:r w:rsidR="00D327C8">
        <w:t xml:space="preserve"> </w:t>
      </w:r>
      <w:proofErr w:type="gramStart"/>
      <w:r w:rsidR="00292F6A">
        <w:t>03</w:t>
      </w:r>
      <w:r w:rsidR="00D131FF">
        <w:t xml:space="preserve"> </w:t>
      </w:r>
      <w:r w:rsidR="00A25720">
        <w:t xml:space="preserve"> –</w:t>
      </w:r>
      <w:proofErr w:type="gramEnd"/>
      <w:r w:rsidR="00A25720">
        <w:t xml:space="preserve"> Various methods</w:t>
      </w:r>
    </w:p>
    <w:p w:rsidR="007F0A0E" w:rsidRDefault="007F0A0E">
      <w:pPr>
        <w:rPr>
          <w:b/>
        </w:rPr>
      </w:pPr>
      <w:r w:rsidRPr="007F0A0E">
        <w:rPr>
          <w:b/>
        </w:rPr>
        <w:t>References</w:t>
      </w:r>
    </w:p>
    <w:p w:rsidR="00703A7E" w:rsidRPr="00A91644" w:rsidRDefault="00703A7E" w:rsidP="00703A7E">
      <w:pPr>
        <w:pStyle w:val="BodyText"/>
        <w:spacing w:after="0" w:line="240" w:lineRule="exact"/>
        <w:rPr>
          <w:bCs/>
          <w:sz w:val="24"/>
          <w:szCs w:val="24"/>
        </w:rPr>
      </w:pPr>
      <w:r w:rsidRPr="00A91644">
        <w:rPr>
          <w:sz w:val="24"/>
          <w:szCs w:val="24"/>
        </w:rPr>
        <w:t xml:space="preserve">Paul K., </w:t>
      </w:r>
      <w:proofErr w:type="spellStart"/>
      <w:r w:rsidRPr="00A91644">
        <w:rPr>
          <w:sz w:val="24"/>
          <w:szCs w:val="24"/>
        </w:rPr>
        <w:t>Kubicki</w:t>
      </w:r>
      <w:proofErr w:type="spellEnd"/>
      <w:r w:rsidRPr="00A91644">
        <w:rPr>
          <w:sz w:val="24"/>
          <w:szCs w:val="24"/>
        </w:rPr>
        <w:t xml:space="preserve"> J.D. and Sparks D.L. (2007) </w:t>
      </w:r>
      <w:proofErr w:type="spellStart"/>
      <w:r w:rsidRPr="00A91644">
        <w:rPr>
          <w:sz w:val="24"/>
          <w:szCs w:val="24"/>
        </w:rPr>
        <w:t>Sulphate</w:t>
      </w:r>
      <w:proofErr w:type="spellEnd"/>
      <w:r w:rsidRPr="00A91644">
        <w:rPr>
          <w:sz w:val="24"/>
          <w:szCs w:val="24"/>
        </w:rPr>
        <w:t xml:space="preserve"> adsorption at the Fe (</w:t>
      </w:r>
      <w:proofErr w:type="spellStart"/>
      <w:r w:rsidRPr="00A91644">
        <w:rPr>
          <w:sz w:val="24"/>
          <w:szCs w:val="24"/>
        </w:rPr>
        <w:t>hydr</w:t>
      </w:r>
      <w:proofErr w:type="spellEnd"/>
      <w:proofErr w:type="gramStart"/>
      <w:r w:rsidRPr="00A91644">
        <w:rPr>
          <w:sz w:val="24"/>
          <w:szCs w:val="24"/>
        </w:rPr>
        <w:t>)oxide</w:t>
      </w:r>
      <w:proofErr w:type="gramEnd"/>
      <w:r w:rsidRPr="00A91644">
        <w:rPr>
          <w:sz w:val="24"/>
          <w:szCs w:val="24"/>
        </w:rPr>
        <w:t>-H</w:t>
      </w:r>
      <w:r w:rsidRPr="00A91644">
        <w:rPr>
          <w:sz w:val="24"/>
          <w:szCs w:val="24"/>
          <w:vertAlign w:val="subscript"/>
        </w:rPr>
        <w:t>2</w:t>
      </w:r>
      <w:r w:rsidRPr="00A91644">
        <w:rPr>
          <w:sz w:val="24"/>
          <w:szCs w:val="24"/>
        </w:rPr>
        <w:t xml:space="preserve">O interface: Comparison of cluster and periodic slab DFT predictions. </w:t>
      </w:r>
      <w:r w:rsidRPr="00A91644">
        <w:rPr>
          <w:i/>
          <w:iCs/>
          <w:sz w:val="24"/>
          <w:szCs w:val="24"/>
        </w:rPr>
        <w:t>European Journal of Soil Science</w:t>
      </w:r>
      <w:r w:rsidRPr="00A91644">
        <w:rPr>
          <w:sz w:val="24"/>
          <w:szCs w:val="24"/>
        </w:rPr>
        <w:t>, 58, 978-988.</w:t>
      </w:r>
    </w:p>
    <w:p w:rsidR="00292F6A" w:rsidRPr="007F0A0E" w:rsidRDefault="00703A7E" w:rsidP="00703A7E">
      <w:pPr>
        <w:spacing w:after="0" w:line="240" w:lineRule="exact"/>
        <w:rPr>
          <w:b/>
        </w:rPr>
      </w:pPr>
      <w:r w:rsidRPr="00A91644">
        <w:rPr>
          <w:sz w:val="24"/>
          <w:szCs w:val="24"/>
        </w:rPr>
        <w:t xml:space="preserve">Paul K., </w:t>
      </w:r>
      <w:proofErr w:type="spellStart"/>
      <w:r w:rsidRPr="00A91644">
        <w:rPr>
          <w:sz w:val="24"/>
          <w:szCs w:val="24"/>
        </w:rPr>
        <w:t>Kubicki</w:t>
      </w:r>
      <w:proofErr w:type="spellEnd"/>
      <w:r w:rsidRPr="00A91644">
        <w:rPr>
          <w:sz w:val="24"/>
          <w:szCs w:val="24"/>
        </w:rPr>
        <w:t xml:space="preserve"> J.D. and Sparks D.L. (2006) Quantum chemical calculations of sulfate adsorption at the Al- and Fe-(</w:t>
      </w:r>
      <w:proofErr w:type="spellStart"/>
      <w:r w:rsidRPr="00A91644">
        <w:rPr>
          <w:sz w:val="24"/>
          <w:szCs w:val="24"/>
        </w:rPr>
        <w:t>hydr</w:t>
      </w:r>
      <w:proofErr w:type="spellEnd"/>
      <w:proofErr w:type="gramStart"/>
      <w:r w:rsidRPr="00A91644">
        <w:rPr>
          <w:sz w:val="24"/>
          <w:szCs w:val="24"/>
        </w:rPr>
        <w:t>)oxide</w:t>
      </w:r>
      <w:proofErr w:type="gramEnd"/>
      <w:r w:rsidRPr="00A91644">
        <w:rPr>
          <w:sz w:val="24"/>
          <w:szCs w:val="24"/>
        </w:rPr>
        <w:t>-H</w:t>
      </w:r>
      <w:r w:rsidRPr="00A91644">
        <w:rPr>
          <w:sz w:val="24"/>
          <w:szCs w:val="24"/>
          <w:vertAlign w:val="subscript"/>
        </w:rPr>
        <w:t>2</w:t>
      </w:r>
      <w:r w:rsidRPr="00A91644">
        <w:rPr>
          <w:sz w:val="24"/>
          <w:szCs w:val="24"/>
        </w:rPr>
        <w:t xml:space="preserve">O </w:t>
      </w:r>
      <w:proofErr w:type="spellStart"/>
      <w:r w:rsidRPr="00A91644">
        <w:rPr>
          <w:sz w:val="24"/>
          <w:szCs w:val="24"/>
        </w:rPr>
        <w:t>interace</w:t>
      </w:r>
      <w:proofErr w:type="spellEnd"/>
      <w:r w:rsidRPr="00A91644">
        <w:rPr>
          <w:sz w:val="24"/>
          <w:szCs w:val="24"/>
        </w:rPr>
        <w:t xml:space="preserve">: Estimation of Gibbs free energies. </w:t>
      </w:r>
      <w:proofErr w:type="spellStart"/>
      <w:proofErr w:type="gramStart"/>
      <w:r w:rsidRPr="00A91644">
        <w:rPr>
          <w:bCs/>
          <w:i/>
          <w:iCs/>
          <w:sz w:val="24"/>
          <w:szCs w:val="24"/>
        </w:rPr>
        <w:t>Env</w:t>
      </w:r>
      <w:proofErr w:type="spellEnd"/>
      <w:r w:rsidRPr="00A91644">
        <w:rPr>
          <w:bCs/>
          <w:i/>
          <w:iCs/>
          <w:sz w:val="24"/>
          <w:szCs w:val="24"/>
        </w:rPr>
        <w:t>.</w:t>
      </w:r>
      <w:proofErr w:type="gramEnd"/>
      <w:r w:rsidRPr="00A91644">
        <w:rPr>
          <w:bCs/>
          <w:i/>
          <w:iCs/>
          <w:sz w:val="24"/>
          <w:szCs w:val="24"/>
        </w:rPr>
        <w:t xml:space="preserve"> Sci. Technol. </w:t>
      </w:r>
      <w:r w:rsidRPr="00A91644">
        <w:rPr>
          <w:b/>
          <w:bCs/>
          <w:iCs/>
          <w:sz w:val="24"/>
          <w:szCs w:val="24"/>
        </w:rPr>
        <w:t>40</w:t>
      </w:r>
      <w:r w:rsidRPr="00A91644">
        <w:rPr>
          <w:bCs/>
          <w:iCs/>
          <w:sz w:val="24"/>
          <w:szCs w:val="24"/>
        </w:rPr>
        <w:t>, 7717-7724</w:t>
      </w:r>
      <w:bookmarkStart w:id="0" w:name="_GoBack"/>
      <w:bookmarkEnd w:id="0"/>
    </w:p>
    <w:sectPr w:rsidR="00292F6A" w:rsidRPr="007F0A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D683F"/>
    <w:multiLevelType w:val="hybridMultilevel"/>
    <w:tmpl w:val="F9388C7E"/>
    <w:lvl w:ilvl="0" w:tplc="4A84408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A0E"/>
    <w:rsid w:val="00073AF1"/>
    <w:rsid w:val="000E65FF"/>
    <w:rsid w:val="00136EA5"/>
    <w:rsid w:val="00164E55"/>
    <w:rsid w:val="0016675A"/>
    <w:rsid w:val="001E467C"/>
    <w:rsid w:val="00204510"/>
    <w:rsid w:val="00213637"/>
    <w:rsid w:val="00213E47"/>
    <w:rsid w:val="00233A0C"/>
    <w:rsid w:val="00256287"/>
    <w:rsid w:val="002752E1"/>
    <w:rsid w:val="00292F6A"/>
    <w:rsid w:val="002F7EAC"/>
    <w:rsid w:val="003D4848"/>
    <w:rsid w:val="00443896"/>
    <w:rsid w:val="004647B6"/>
    <w:rsid w:val="00481049"/>
    <w:rsid w:val="00491A59"/>
    <w:rsid w:val="004B2967"/>
    <w:rsid w:val="004B4AE7"/>
    <w:rsid w:val="0052395A"/>
    <w:rsid w:val="0054664F"/>
    <w:rsid w:val="0056385F"/>
    <w:rsid w:val="00571594"/>
    <w:rsid w:val="005A1070"/>
    <w:rsid w:val="005A2804"/>
    <w:rsid w:val="00657798"/>
    <w:rsid w:val="006B538D"/>
    <w:rsid w:val="00703A7E"/>
    <w:rsid w:val="0076541D"/>
    <w:rsid w:val="00795F70"/>
    <w:rsid w:val="007F0A0E"/>
    <w:rsid w:val="008A25C3"/>
    <w:rsid w:val="008F3E06"/>
    <w:rsid w:val="00913C32"/>
    <w:rsid w:val="00973CEB"/>
    <w:rsid w:val="00986475"/>
    <w:rsid w:val="009D327D"/>
    <w:rsid w:val="00A25720"/>
    <w:rsid w:val="00A30A39"/>
    <w:rsid w:val="00AA21CB"/>
    <w:rsid w:val="00AE2617"/>
    <w:rsid w:val="00B30A1D"/>
    <w:rsid w:val="00B919E3"/>
    <w:rsid w:val="00BE50FF"/>
    <w:rsid w:val="00C1643F"/>
    <w:rsid w:val="00CA55E9"/>
    <w:rsid w:val="00D131FF"/>
    <w:rsid w:val="00D327C8"/>
    <w:rsid w:val="00DD14A0"/>
    <w:rsid w:val="00E24EF1"/>
    <w:rsid w:val="00E9632A"/>
    <w:rsid w:val="00E96FA4"/>
    <w:rsid w:val="00ED3185"/>
    <w:rsid w:val="00F1153C"/>
    <w:rsid w:val="00F26BF1"/>
    <w:rsid w:val="00F7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abold">
    <w:name w:val="data_bold"/>
    <w:basedOn w:val="DefaultParagraphFont"/>
    <w:rsid w:val="00F26BF1"/>
  </w:style>
  <w:style w:type="paragraph" w:styleId="BodyText">
    <w:name w:val="Body Text"/>
    <w:basedOn w:val="Normal"/>
    <w:link w:val="BodyTextChar"/>
    <w:rsid w:val="00233A0C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33A0C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B30A1D"/>
    <w:rPr>
      <w:color w:val="0000EE"/>
      <w:u w:val="single"/>
    </w:rPr>
  </w:style>
  <w:style w:type="character" w:customStyle="1" w:styleId="databold1">
    <w:name w:val="data_bold1"/>
    <w:rsid w:val="00A30A39"/>
    <w:rPr>
      <w:b/>
      <w:bCs/>
    </w:rPr>
  </w:style>
  <w:style w:type="character" w:customStyle="1" w:styleId="label2">
    <w:name w:val="label2"/>
    <w:basedOn w:val="DefaultParagraphFont"/>
    <w:rsid w:val="00292F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abold">
    <w:name w:val="data_bold"/>
    <w:basedOn w:val="DefaultParagraphFont"/>
    <w:rsid w:val="00F26BF1"/>
  </w:style>
  <w:style w:type="paragraph" w:styleId="BodyText">
    <w:name w:val="Body Text"/>
    <w:basedOn w:val="Normal"/>
    <w:link w:val="BodyTextChar"/>
    <w:rsid w:val="00233A0C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33A0C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B30A1D"/>
    <w:rPr>
      <w:color w:val="0000EE"/>
      <w:u w:val="single"/>
    </w:rPr>
  </w:style>
  <w:style w:type="character" w:customStyle="1" w:styleId="databold1">
    <w:name w:val="data_bold1"/>
    <w:rsid w:val="00A30A39"/>
    <w:rPr>
      <w:b/>
      <w:bCs/>
    </w:rPr>
  </w:style>
  <w:style w:type="character" w:customStyle="1" w:styleId="label2">
    <w:name w:val="label2"/>
    <w:basedOn w:val="DefaultParagraphFont"/>
    <w:rsid w:val="00292F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8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95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89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40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619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508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312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70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3D3D3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083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633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218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83073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7496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8046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55902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10" w:color="D8D8D8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76878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61285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75827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445759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788831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Pennsylvania State University</Company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Kubicki</dc:creator>
  <cp:lastModifiedBy>James Kubicki</cp:lastModifiedBy>
  <cp:revision>2</cp:revision>
  <dcterms:created xsi:type="dcterms:W3CDTF">2014-05-27T15:01:00Z</dcterms:created>
  <dcterms:modified xsi:type="dcterms:W3CDTF">2014-05-27T15:01:00Z</dcterms:modified>
</cp:coreProperties>
</file>