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  <w:r w:rsidR="00F70760">
        <w:rPr>
          <w:b/>
        </w:rPr>
        <w:t xml:space="preserve"> </w:t>
      </w:r>
    </w:p>
    <w:p w:rsidR="00073AF1" w:rsidRDefault="00494C89">
      <w:r>
        <w:t>Water (including H</w:t>
      </w:r>
      <w:r w:rsidRPr="00494C89">
        <w:rPr>
          <w:vertAlign w:val="subscript"/>
        </w:rPr>
        <w:t>3</w:t>
      </w:r>
      <w:r>
        <w:t>O</w:t>
      </w:r>
      <w:r w:rsidRPr="00494C89">
        <w:rPr>
          <w:vertAlign w:val="superscript"/>
        </w:rPr>
        <w:t>+</w:t>
      </w:r>
      <w:r>
        <w:t xml:space="preserve"> and OH</w:t>
      </w:r>
      <w:r w:rsidRPr="00494C89">
        <w:rPr>
          <w:vertAlign w:val="superscript"/>
        </w:rPr>
        <w:t>-</w:t>
      </w:r>
      <w:r>
        <w:t>)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940007">
      <w:r>
        <w:t>2004-</w:t>
      </w:r>
      <w:r w:rsidR="00494C89">
        <w:t>2005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256287">
      <w:r>
        <w:t>Gaussian</w:t>
      </w:r>
      <w:r w:rsidR="00D327C8">
        <w:t xml:space="preserve"> </w:t>
      </w:r>
      <w:proofErr w:type="gramStart"/>
      <w:r w:rsidR="00AF49BB">
        <w:t>03</w:t>
      </w:r>
      <w:r w:rsidR="00D131FF">
        <w:t xml:space="preserve"> </w:t>
      </w:r>
      <w:r w:rsidR="00A25720">
        <w:t xml:space="preserve"> –</w:t>
      </w:r>
      <w:proofErr w:type="gramEnd"/>
      <w:r w:rsidR="00A25720">
        <w:t xml:space="preserve"> Various methods</w:t>
      </w:r>
    </w:p>
    <w:p w:rsidR="007F0A0E" w:rsidRDefault="007F0A0E">
      <w:pPr>
        <w:rPr>
          <w:b/>
        </w:rPr>
      </w:pPr>
      <w:r w:rsidRPr="007F0A0E">
        <w:rPr>
          <w:b/>
        </w:rPr>
        <w:t>References</w:t>
      </w:r>
    </w:p>
    <w:p w:rsidR="00AF49BB" w:rsidRPr="00940007" w:rsidRDefault="00494C89" w:rsidP="00AF49BB">
      <w:pPr>
        <w:pStyle w:val="BodyText"/>
        <w:spacing w:after="0" w:line="240" w:lineRule="exact"/>
        <w:rPr>
          <w:sz w:val="24"/>
          <w:szCs w:val="24"/>
        </w:rPr>
      </w:pPr>
      <w:proofErr w:type="spellStart"/>
      <w:r w:rsidRPr="00940007">
        <w:rPr>
          <w:sz w:val="24"/>
          <w:szCs w:val="24"/>
        </w:rPr>
        <w:t>Kubicki</w:t>
      </w:r>
      <w:proofErr w:type="spellEnd"/>
      <w:r w:rsidRPr="00940007">
        <w:rPr>
          <w:sz w:val="24"/>
          <w:szCs w:val="24"/>
        </w:rPr>
        <w:t xml:space="preserve"> J.D. (2005) Comparison of </w:t>
      </w:r>
      <w:proofErr w:type="gramStart"/>
      <w:r w:rsidRPr="00940007">
        <w:rPr>
          <w:sz w:val="24"/>
          <w:szCs w:val="24"/>
        </w:rPr>
        <w:t>As(</w:t>
      </w:r>
      <w:proofErr w:type="gramEnd"/>
      <w:r w:rsidRPr="00940007">
        <w:rPr>
          <w:sz w:val="24"/>
          <w:szCs w:val="24"/>
        </w:rPr>
        <w:t xml:space="preserve">III) and As(V) </w:t>
      </w:r>
      <w:proofErr w:type="spellStart"/>
      <w:r w:rsidRPr="00940007">
        <w:rPr>
          <w:sz w:val="24"/>
          <w:szCs w:val="24"/>
        </w:rPr>
        <w:t>complexation</w:t>
      </w:r>
      <w:proofErr w:type="spellEnd"/>
      <w:r w:rsidRPr="00940007">
        <w:rPr>
          <w:sz w:val="24"/>
          <w:szCs w:val="24"/>
        </w:rPr>
        <w:t xml:space="preserve"> onto Al- and Fe-hydroxides. In Advances in Arsenic Research: Integration of Experimental and Observational Studies and Implications for Mitigation (P. </w:t>
      </w:r>
      <w:proofErr w:type="spellStart"/>
      <w:r w:rsidRPr="00940007">
        <w:rPr>
          <w:sz w:val="24"/>
          <w:szCs w:val="24"/>
        </w:rPr>
        <w:t>O’Day</w:t>
      </w:r>
      <w:proofErr w:type="spellEnd"/>
      <w:r w:rsidRPr="00940007">
        <w:rPr>
          <w:sz w:val="24"/>
          <w:szCs w:val="24"/>
        </w:rPr>
        <w:t xml:space="preserve">, D. </w:t>
      </w:r>
      <w:proofErr w:type="spellStart"/>
      <w:r w:rsidRPr="00940007">
        <w:rPr>
          <w:sz w:val="24"/>
          <w:szCs w:val="24"/>
        </w:rPr>
        <w:t>Vlassopoulos</w:t>
      </w:r>
      <w:proofErr w:type="spellEnd"/>
      <w:r w:rsidRPr="00940007">
        <w:rPr>
          <w:sz w:val="24"/>
          <w:szCs w:val="24"/>
        </w:rPr>
        <w:t xml:space="preserve">, and L. Benning, </w:t>
      </w:r>
      <w:proofErr w:type="gramStart"/>
      <w:r w:rsidRPr="00940007">
        <w:rPr>
          <w:sz w:val="24"/>
          <w:szCs w:val="24"/>
        </w:rPr>
        <w:t>eds</w:t>
      </w:r>
      <w:proofErr w:type="gramEnd"/>
      <w:r w:rsidRPr="00940007">
        <w:rPr>
          <w:sz w:val="24"/>
          <w:szCs w:val="24"/>
        </w:rPr>
        <w:t xml:space="preserve">.) </w:t>
      </w:r>
      <w:proofErr w:type="gramStart"/>
      <w:r w:rsidRPr="00940007">
        <w:rPr>
          <w:i/>
          <w:iCs/>
          <w:sz w:val="24"/>
          <w:szCs w:val="24"/>
        </w:rPr>
        <w:t>ACS Symposium Series</w:t>
      </w:r>
      <w:r w:rsidRPr="00940007">
        <w:rPr>
          <w:sz w:val="24"/>
          <w:szCs w:val="24"/>
        </w:rPr>
        <w:t>.</w:t>
      </w:r>
      <w:proofErr w:type="gramEnd"/>
      <w:r w:rsidRPr="00940007">
        <w:rPr>
          <w:sz w:val="24"/>
          <w:szCs w:val="24"/>
        </w:rPr>
        <w:t xml:space="preserve"> Vol. </w:t>
      </w:r>
      <w:r w:rsidRPr="00940007">
        <w:rPr>
          <w:b/>
          <w:sz w:val="24"/>
          <w:szCs w:val="24"/>
        </w:rPr>
        <w:t>915</w:t>
      </w:r>
      <w:r w:rsidRPr="00940007">
        <w:rPr>
          <w:sz w:val="24"/>
          <w:szCs w:val="24"/>
        </w:rPr>
        <w:t>, American Chemical Society, Washington DC, pp. 104-117</w:t>
      </w:r>
      <w:r w:rsidR="00AF49BB" w:rsidRPr="00940007">
        <w:rPr>
          <w:sz w:val="24"/>
          <w:szCs w:val="24"/>
        </w:rPr>
        <w:t>.</w:t>
      </w:r>
    </w:p>
    <w:p w:rsidR="00940007" w:rsidRPr="00940007" w:rsidRDefault="00940007" w:rsidP="00AF49BB">
      <w:pPr>
        <w:pStyle w:val="BodyText"/>
        <w:spacing w:after="0" w:line="240" w:lineRule="exact"/>
        <w:rPr>
          <w:b/>
          <w:sz w:val="24"/>
          <w:szCs w:val="24"/>
        </w:rPr>
      </w:pPr>
      <w:r w:rsidRPr="00940007">
        <w:rPr>
          <w:sz w:val="24"/>
          <w:szCs w:val="24"/>
        </w:rPr>
        <w:t xml:space="preserve">Kwon K. D. and J. D. </w:t>
      </w:r>
      <w:proofErr w:type="spellStart"/>
      <w:r w:rsidRPr="00940007">
        <w:rPr>
          <w:sz w:val="24"/>
          <w:szCs w:val="24"/>
        </w:rPr>
        <w:t>Kubicki</w:t>
      </w:r>
      <w:proofErr w:type="spellEnd"/>
      <w:r w:rsidRPr="00940007">
        <w:rPr>
          <w:sz w:val="24"/>
          <w:szCs w:val="24"/>
        </w:rPr>
        <w:t xml:space="preserve"> (2004) </w:t>
      </w:r>
      <w:r w:rsidRPr="00940007">
        <w:rPr>
          <w:color w:val="000000"/>
          <w:sz w:val="24"/>
          <w:szCs w:val="24"/>
        </w:rPr>
        <w:t xml:space="preserve">Molecular orbital theory study on </w:t>
      </w:r>
      <w:proofErr w:type="spellStart"/>
      <w:r w:rsidRPr="00940007">
        <w:rPr>
          <w:color w:val="000000"/>
          <w:sz w:val="24"/>
          <w:szCs w:val="24"/>
        </w:rPr>
        <w:t>complexation</w:t>
      </w:r>
      <w:proofErr w:type="spellEnd"/>
      <w:r w:rsidRPr="00940007">
        <w:rPr>
          <w:color w:val="000000"/>
          <w:sz w:val="24"/>
          <w:szCs w:val="24"/>
        </w:rPr>
        <w:t xml:space="preserve"> structures of phosphates to iron hydroxides: Calculation of vibrational frequencies and adsorption energies. </w:t>
      </w:r>
      <w:r w:rsidRPr="00940007">
        <w:rPr>
          <w:i/>
          <w:iCs/>
          <w:sz w:val="24"/>
          <w:szCs w:val="24"/>
        </w:rPr>
        <w:t>Langmuir</w:t>
      </w:r>
      <w:r w:rsidRPr="00940007">
        <w:rPr>
          <w:sz w:val="24"/>
          <w:szCs w:val="24"/>
        </w:rPr>
        <w:t xml:space="preserve">, </w:t>
      </w:r>
      <w:r w:rsidRPr="00940007">
        <w:rPr>
          <w:b/>
          <w:sz w:val="24"/>
          <w:szCs w:val="24"/>
        </w:rPr>
        <w:t>20</w:t>
      </w:r>
      <w:r w:rsidRPr="00940007">
        <w:rPr>
          <w:sz w:val="24"/>
          <w:szCs w:val="24"/>
        </w:rPr>
        <w:t>, 9249-9254</w:t>
      </w:r>
      <w:bookmarkStart w:id="0" w:name="_GoBack"/>
      <w:bookmarkEnd w:id="0"/>
    </w:p>
    <w:sectPr w:rsidR="00940007" w:rsidRPr="009400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0E65FF"/>
    <w:rsid w:val="00136EA5"/>
    <w:rsid w:val="00164E55"/>
    <w:rsid w:val="0016675A"/>
    <w:rsid w:val="001E467C"/>
    <w:rsid w:val="00204510"/>
    <w:rsid w:val="00213637"/>
    <w:rsid w:val="00213E47"/>
    <w:rsid w:val="00233A0C"/>
    <w:rsid w:val="00256287"/>
    <w:rsid w:val="002752E1"/>
    <w:rsid w:val="00292F6A"/>
    <w:rsid w:val="002F7EAC"/>
    <w:rsid w:val="003D4848"/>
    <w:rsid w:val="00443896"/>
    <w:rsid w:val="004647B6"/>
    <w:rsid w:val="00481049"/>
    <w:rsid w:val="00491A59"/>
    <w:rsid w:val="00494C89"/>
    <w:rsid w:val="004B2967"/>
    <w:rsid w:val="004B4AE7"/>
    <w:rsid w:val="0052395A"/>
    <w:rsid w:val="0054664F"/>
    <w:rsid w:val="0056385F"/>
    <w:rsid w:val="00571594"/>
    <w:rsid w:val="005A1070"/>
    <w:rsid w:val="005A2804"/>
    <w:rsid w:val="00657798"/>
    <w:rsid w:val="006B538D"/>
    <w:rsid w:val="00703A7E"/>
    <w:rsid w:val="0076541D"/>
    <w:rsid w:val="00795F70"/>
    <w:rsid w:val="007F0A0E"/>
    <w:rsid w:val="008A25C3"/>
    <w:rsid w:val="008F3E06"/>
    <w:rsid w:val="00913C32"/>
    <w:rsid w:val="00940007"/>
    <w:rsid w:val="00973CEB"/>
    <w:rsid w:val="00986475"/>
    <w:rsid w:val="009D327D"/>
    <w:rsid w:val="00A25720"/>
    <w:rsid w:val="00A30A39"/>
    <w:rsid w:val="00AA21CB"/>
    <w:rsid w:val="00AE2617"/>
    <w:rsid w:val="00AF49BB"/>
    <w:rsid w:val="00B30A1D"/>
    <w:rsid w:val="00B919E3"/>
    <w:rsid w:val="00BE50FF"/>
    <w:rsid w:val="00C1643F"/>
    <w:rsid w:val="00CA55E9"/>
    <w:rsid w:val="00D131FF"/>
    <w:rsid w:val="00D327C8"/>
    <w:rsid w:val="00DD14A0"/>
    <w:rsid w:val="00E24EF1"/>
    <w:rsid w:val="00E9632A"/>
    <w:rsid w:val="00E96FA4"/>
    <w:rsid w:val="00ED3185"/>
    <w:rsid w:val="00F1153C"/>
    <w:rsid w:val="00F26BF1"/>
    <w:rsid w:val="00F7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  <w:style w:type="character" w:customStyle="1" w:styleId="label2">
    <w:name w:val="label2"/>
    <w:basedOn w:val="DefaultParagraphFont"/>
    <w:rsid w:val="00292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B30A1D"/>
    <w:rPr>
      <w:color w:val="0000EE"/>
      <w:u w:val="single"/>
    </w:rPr>
  </w:style>
  <w:style w:type="character" w:customStyle="1" w:styleId="databold1">
    <w:name w:val="data_bold1"/>
    <w:rsid w:val="00A30A39"/>
    <w:rPr>
      <w:b/>
      <w:bCs/>
    </w:rPr>
  </w:style>
  <w:style w:type="character" w:customStyle="1" w:styleId="label2">
    <w:name w:val="label2"/>
    <w:basedOn w:val="DefaultParagraphFont"/>
    <w:rsid w:val="0029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8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5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4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61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50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31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70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3D3D3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4083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633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18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8307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496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8046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5590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10" w:color="D8D8D8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76878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128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7582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44575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788831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3</cp:revision>
  <dcterms:created xsi:type="dcterms:W3CDTF">2014-05-27T15:12:00Z</dcterms:created>
  <dcterms:modified xsi:type="dcterms:W3CDTF">2014-05-27T15:15:00Z</dcterms:modified>
</cp:coreProperties>
</file>