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footer2.xml" ContentType="application/vnd.openxmlformats-officedocument.wordprocessingml.footer+xml"/>
  <Override PartName="/word/theme/theme1.xml" ContentType="application/vnd.openxmlformats-officedocument.theme+xml"/>
  <Default Extension="png" ContentType="image/png"/>
  <Default Extension="jpeg" ContentType="image/jpeg"/>
</Types>
</file>

<file path=_rels/.rels><?xml version="1.0" encoding="UTF-8" standalone="yes" ?>
    <Relationships xmlns="http://schemas.openxmlformats.org/package/2006/relationships">
      <Relationship Id="rId1" Type="http://schemas.openxmlformats.org/officeDocument/2006/relationships/officeDocument" Target="word/document.xml"/>
    </Relationships>


</file>

<file path=word/document.xml><?xml version="1.0" encoding="utf-8"?>
<w:document xmlns:r="http://schemas.openxmlformats.org/officeDocument/2006/relationships" xmlns:w="http://schemas.openxmlformats.org/wordprocessingml/2006/main" xmlns:wp="http://schemas.openxmlformats.org/drawingml/2006/wordprocessingDrawing">
  <w:body>
    <w:p>
      <w:pPr>
        <w:jc w:val="right"/>
      </w:pPr>
      <w:r>
        <w:rPr>
          <w:noProof/>
        </w:rPr>
        <w:drawing>
          <wp:inline distT="0" distB="0" distL="0" distR="0">
            <wp:extent cx="1511405" cy="323441"/>
            <wp:docPr id="3" name="logo.png">
              <a:hlinkClick xmlns:a="http://schemas.openxmlformats.org/drawingml/2006/main" r:id="rId2"/>
            </wp:doc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logo.png"/>
                    <pic:cNvPicPr/>
                  </pic:nvPicPr>
                  <pic:blipFill>
                    <a:blip r:embed="rId3" cstate="print"/>
                    <a:stretch>
                      <a:fillRect/>
                    </a:stretch>
                  </pic:blipFill>
                  <pic:spPr>
                    <a:xfrm>
                      <a:ext cx="1511405" cy="323441"/>
                    </a:xfrm>
                    <a:prstGeom prst="rect">
                        </a:prstGeom>
                  </pic:spPr>
                </pic:pic>
              </a:graphicData>
            </a:graphic>
          </wp:inline>
        </w:drawing>
      </w:r>
    </w:p>
    <w:p>
      <w:pPr>
        <w:pStyle w:val="Title"/>
      </w:pPr>
      <w:r>
        <w:t xml:space="preserve">Fig 9 comsol model</w:t>
      </w:r>
    </w:p>
    <w:p>
      <w:pPr>
        <w:pStyle w:val="TitlePageHeading3"/>
      </w:pPr>
      <w:r>
        <w:t xml:space="preserve">Report date</w:t>
      </w:r>
    </w:p>
    <w:p>
      <w:r>
        <w:t xml:space="preserve">Sep 19, 2020 11:19:32 AM</w:t>
      </w:r>
    </w:p>
    <w:p>
      <w:pPr>
        <w:pageBreakBefore/>
        <w:pStyle w:val="TOCHeading"/>
      </w:pPr>
      <w:r>
        <w:t>Contents</w:t>
      </w:r>
    </w:p>
    <w:p>
      <w:pPr>
        <w:pStyle w:val="TOC1"/>
        <w:tabs>
          <w:tab w:val="left" w:pos="440"/>
          <w:tab w:val="right" w:leader="dot" w:pos="9062"/>
        </w:tabs>
        <w:rPr>
          <w:noProof/>
        </w:rPr>
      </w:pPr>
      <w:r>
        <w:fldChar w:fldCharType="begin"/>
      </w:r>
      <w:r>
        <w:instrText xml:space="preserve"> TOC \o "1-2" \h \z \u </w:instrText>
      </w:r>
      <w:r>
        <w:fldChar w:fldCharType="separate"/>
      </w:r>
      <w:hyperlink w:anchor="cs4365115" w:history="1">
        <w:r>
          <w:rPr>
            <w:rStyle w:val="Hyperlink"/>
            <w:noProof/>
          </w:rPr>
          <w:t>1.</w:t>
        </w:r>
        <w:r>
          <w:rPr>
            <w:noProof/>
          </w:rPr>
          <w:tab/>
        </w:r>
        <w:r>
          <w:rPr>
            <w:rStyle w:val="Hyperlink"/>
            <w:noProof/>
          </w:rPr>
          <w:t>Global Definitions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 w:dirty="false"/>
        </w:r>
        <w:r>
          <w:rPr>
            <w:noProof/>
            <w:webHidden/>
          </w:rPr>
          <w:instrText xml:space="preserve"> PAGEREF cs4365115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/>
        </w:r>
        <w:r>
          <w:rPr>
            <w:noProof/>
            <w:webHidden/>
          </w:rPr>
          <w:fldChar w:fldCharType="end"/>
        </w:r>
      </w:hyperlink>
    </w:p>
    <w:p>
      <w:pPr>
        <w:pStyle w:val="TOC2"/>
        <w:tabs>
          <w:tab w:val="left" w:pos="880"/>
          <w:tab w:val="right" w:leader="dot" w:pos="9062"/>
        </w:tabs>
        <w:rPr>
          <w:noProof/>
        </w:rPr>
      </w:pPr>
      <w:hyperlink w:anchor="cs8237735" w:history="1">
        <w:r>
          <w:rPr>
            <w:rStyle w:val="Hyperlink"/>
            <w:noProof/>
          </w:rPr>
          <w:t>1.1.</w:t>
        </w:r>
        <w:r>
          <w:rPr>
            <w:noProof/>
          </w:rPr>
          <w:tab/>
        </w:r>
        <w:r>
          <w:rPr>
            <w:rStyle w:val="Hyperlink"/>
            <w:noProof/>
          </w:rPr>
          <w:t>Parameters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 w:dirty="false"/>
        </w:r>
        <w:r>
          <w:rPr>
            <w:noProof/>
            <w:webHidden/>
          </w:rPr>
          <w:instrText xml:space="preserve"> PAGEREF cs8237735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/>
        </w:r>
        <w:r>
          <w:rPr>
            <w:noProof/>
            <w:webHidden/>
          </w:rPr>
          <w:fldChar w:fldCharType="end"/>
        </w:r>
      </w:hyperlink>
    </w:p>
    <w:p>
      <w:pPr>
        <w:pStyle w:val="TOC1"/>
        <w:tabs>
          <w:tab w:val="left" w:pos="440"/>
          <w:tab w:val="right" w:leader="dot" w:pos="9062"/>
        </w:tabs>
        <w:rPr>
          <w:noProof/>
        </w:rPr>
      </w:pPr>
      <w:hyperlink w:anchor="cs3100261" w:history="1">
        <w:r>
          <w:rPr>
            <w:rStyle w:val="Hyperlink"/>
            <w:noProof/>
          </w:rPr>
          <w:t>2.</w:t>
        </w:r>
        <w:r>
          <w:rPr>
            <w:noProof/>
          </w:rPr>
          <w:tab/>
        </w:r>
        <w:r>
          <w:rPr>
            <w:rStyle w:val="Hyperlink"/>
            <w:noProof/>
          </w:rPr>
          <w:t>Component 1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 w:dirty="false"/>
        </w:r>
        <w:r>
          <w:rPr>
            <w:noProof/>
            <w:webHidden/>
          </w:rPr>
          <w:instrText xml:space="preserve"> PAGEREF cs3100261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/>
        </w:r>
        <w:r>
          <w:rPr>
            <w:noProof/>
            <w:webHidden/>
          </w:rPr>
          <w:fldChar w:fldCharType="end"/>
        </w:r>
      </w:hyperlink>
    </w:p>
    <w:p>
      <w:pPr>
        <w:pStyle w:val="TOC2"/>
        <w:tabs>
          <w:tab w:val="left" w:pos="880"/>
          <w:tab w:val="right" w:leader="dot" w:pos="9062"/>
        </w:tabs>
        <w:rPr>
          <w:noProof/>
        </w:rPr>
      </w:pPr>
      <w:hyperlink w:anchor="cs1292410" w:history="1">
        <w:r>
          <w:rPr>
            <w:rStyle w:val="Hyperlink"/>
            <w:noProof/>
          </w:rPr>
          <w:t>2.1.</w:t>
        </w:r>
        <w:r>
          <w:rPr>
            <w:noProof/>
          </w:rPr>
          <w:tab/>
        </w:r>
        <w:r>
          <w:rPr>
            <w:rStyle w:val="Hyperlink"/>
            <w:noProof/>
          </w:rPr>
          <w:t>Definitions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 w:dirty="false"/>
        </w:r>
        <w:r>
          <w:rPr>
            <w:noProof/>
            <w:webHidden/>
          </w:rPr>
          <w:instrText xml:space="preserve"> PAGEREF cs1292410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/>
        </w:r>
        <w:r>
          <w:rPr>
            <w:noProof/>
            <w:webHidden/>
          </w:rPr>
          <w:fldChar w:fldCharType="end"/>
        </w:r>
      </w:hyperlink>
    </w:p>
    <w:p>
      <w:pPr>
        <w:pStyle w:val="TOC2"/>
        <w:tabs>
          <w:tab w:val="left" w:pos="880"/>
          <w:tab w:val="right" w:leader="dot" w:pos="9062"/>
        </w:tabs>
        <w:rPr>
          <w:noProof/>
        </w:rPr>
      </w:pPr>
      <w:hyperlink w:anchor="cs4061953" w:history="1">
        <w:r>
          <w:rPr>
            <w:rStyle w:val="Hyperlink"/>
            <w:noProof/>
          </w:rPr>
          <w:t>2.2.</w:t>
        </w:r>
        <w:r>
          <w:rPr>
            <w:noProof/>
          </w:rPr>
          <w:tab/>
        </w:r>
        <w:r>
          <w:rPr>
            <w:rStyle w:val="Hyperlink"/>
            <w:noProof/>
          </w:rPr>
          <w:t>Geometry 1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 w:dirty="false"/>
        </w:r>
        <w:r>
          <w:rPr>
            <w:noProof/>
            <w:webHidden/>
          </w:rPr>
          <w:instrText xml:space="preserve"> PAGEREF cs4061953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/>
        </w:r>
        <w:r>
          <w:rPr>
            <w:noProof/>
            <w:webHidden/>
          </w:rPr>
          <w:fldChar w:fldCharType="end"/>
        </w:r>
      </w:hyperlink>
    </w:p>
    <w:p>
      <w:pPr>
        <w:pStyle w:val="TOC2"/>
        <w:tabs>
          <w:tab w:val="left" w:pos="880"/>
          <w:tab w:val="right" w:leader="dot" w:pos="9062"/>
        </w:tabs>
        <w:rPr>
          <w:noProof/>
        </w:rPr>
      </w:pPr>
      <w:hyperlink w:anchor="cs4010547" w:history="1">
        <w:r>
          <w:rPr>
            <w:rStyle w:val="Hyperlink"/>
            <w:noProof/>
          </w:rPr>
          <w:t>2.3.</w:t>
        </w:r>
        <w:r>
          <w:rPr>
            <w:noProof/>
          </w:rPr>
          <w:tab/>
        </w:r>
        <w:r>
          <w:rPr>
            <w:rStyle w:val="Hyperlink"/>
            <w:noProof/>
          </w:rPr>
          <w:t>Creeping Flow in ice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 w:dirty="false"/>
        </w:r>
        <w:r>
          <w:rPr>
            <w:noProof/>
            <w:webHidden/>
          </w:rPr>
          <w:instrText xml:space="preserve"> PAGEREF cs4010547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/>
        </w:r>
        <w:r>
          <w:rPr>
            <w:noProof/>
            <w:webHidden/>
          </w:rPr>
          <w:fldChar w:fldCharType="end"/>
        </w:r>
      </w:hyperlink>
    </w:p>
    <w:p>
      <w:pPr>
        <w:pStyle w:val="TOC2"/>
        <w:tabs>
          <w:tab w:val="left" w:pos="880"/>
          <w:tab w:val="right" w:leader="dot" w:pos="9062"/>
        </w:tabs>
        <w:rPr>
          <w:noProof/>
        </w:rPr>
      </w:pPr>
      <w:hyperlink w:anchor="cs3485935" w:history="1">
        <w:r>
          <w:rPr>
            <w:rStyle w:val="Hyperlink"/>
            <w:noProof/>
          </w:rPr>
          <w:t>2.4.</w:t>
        </w:r>
        <w:r>
          <w:rPr>
            <w:noProof/>
          </w:rPr>
          <w:tab/>
        </w:r>
        <w:r>
          <w:rPr>
            <w:rStyle w:val="Hyperlink"/>
            <w:noProof/>
          </w:rPr>
          <w:t>Heat Transfer in ice only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 w:dirty="false"/>
        </w:r>
        <w:r>
          <w:rPr>
            <w:noProof/>
            <w:webHidden/>
          </w:rPr>
          <w:instrText xml:space="preserve"> PAGEREF cs3485935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/>
        </w:r>
        <w:r>
          <w:rPr>
            <w:noProof/>
            <w:webHidden/>
          </w:rPr>
          <w:fldChar w:fldCharType="end"/>
        </w:r>
      </w:hyperlink>
    </w:p>
    <w:p>
      <w:pPr>
        <w:pStyle w:val="TOC2"/>
        <w:tabs>
          <w:tab w:val="left" w:pos="880"/>
          <w:tab w:val="right" w:leader="dot" w:pos="9062"/>
        </w:tabs>
        <w:rPr>
          <w:noProof/>
        </w:rPr>
      </w:pPr>
      <w:hyperlink w:anchor="cs5419143" w:history="1">
        <w:r>
          <w:rPr>
            <w:rStyle w:val="Hyperlink"/>
            <w:noProof/>
          </w:rPr>
          <w:t>2.5.</w:t>
        </w:r>
        <w:r>
          <w:rPr>
            <w:noProof/>
          </w:rPr>
          <w:tab/>
        </w:r>
        <w:r>
          <w:rPr>
            <w:rStyle w:val="Hyperlink"/>
            <w:noProof/>
          </w:rPr>
          <w:t>Heat Transfer in rock only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 w:dirty="false"/>
        </w:r>
        <w:r>
          <w:rPr>
            <w:noProof/>
            <w:webHidden/>
          </w:rPr>
          <w:instrText xml:space="preserve"> PAGEREF cs5419143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/>
        </w:r>
        <w:r>
          <w:rPr>
            <w:noProof/>
            <w:webHidden/>
          </w:rPr>
          <w:fldChar w:fldCharType="end"/>
        </w:r>
      </w:hyperlink>
    </w:p>
    <w:p>
      <w:pPr>
        <w:pStyle w:val="TOC2"/>
        <w:tabs>
          <w:tab w:val="left" w:pos="880"/>
          <w:tab w:val="right" w:leader="dot" w:pos="9062"/>
        </w:tabs>
        <w:rPr>
          <w:noProof/>
        </w:rPr>
      </w:pPr>
      <w:hyperlink w:anchor="cs4514744" w:history="1">
        <w:r>
          <w:rPr>
            <w:rStyle w:val="Hyperlink"/>
            <w:noProof/>
          </w:rPr>
          <w:t>2.6.</w:t>
        </w:r>
        <w:r>
          <w:rPr>
            <w:noProof/>
          </w:rPr>
          <w:tab/>
        </w:r>
        <w:r>
          <w:rPr>
            <w:rStyle w:val="Hyperlink"/>
            <w:noProof/>
          </w:rPr>
          <w:t>Mesh 1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 w:dirty="false"/>
        </w:r>
        <w:r>
          <w:rPr>
            <w:noProof/>
            <w:webHidden/>
          </w:rPr>
          <w:instrText xml:space="preserve"> PAGEREF cs4514744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/>
        </w:r>
        <w:r>
          <w:rPr>
            <w:noProof/>
            <w:webHidden/>
          </w:rPr>
          <w:fldChar w:fldCharType="end"/>
        </w:r>
      </w:hyperlink>
    </w:p>
    <w:p>
      <w:pPr>
        <w:pStyle w:val="TOC1"/>
        <w:tabs>
          <w:tab w:val="left" w:pos="440"/>
          <w:tab w:val="right" w:leader="dot" w:pos="9062"/>
        </w:tabs>
        <w:rPr>
          <w:noProof/>
        </w:rPr>
      </w:pPr>
      <w:hyperlink w:anchor="cs9630526" w:history="1">
        <w:r>
          <w:rPr>
            <w:rStyle w:val="Hyperlink"/>
            <w:noProof/>
          </w:rPr>
          <w:t>3.</w:t>
        </w:r>
        <w:r>
          <w:rPr>
            <w:noProof/>
          </w:rPr>
          <w:tab/>
        </w:r>
        <w:r>
          <w:rPr>
            <w:rStyle w:val="Hyperlink"/>
            <w:noProof/>
          </w:rPr>
          <w:t>geometry only component to create figure of domain in 3 D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 w:dirty="false"/>
        </w:r>
        <w:r>
          <w:rPr>
            <w:noProof/>
            <w:webHidden/>
          </w:rPr>
          <w:instrText xml:space="preserve"> PAGEREF cs9630526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/>
        </w:r>
        <w:r>
          <w:rPr>
            <w:noProof/>
            <w:webHidden/>
          </w:rPr>
          <w:fldChar w:fldCharType="end"/>
        </w:r>
      </w:hyperlink>
    </w:p>
    <w:p>
      <w:pPr>
        <w:pStyle w:val="TOC2"/>
        <w:tabs>
          <w:tab w:val="left" w:pos="880"/>
          <w:tab w:val="right" w:leader="dot" w:pos="9062"/>
        </w:tabs>
        <w:rPr>
          <w:noProof/>
        </w:rPr>
      </w:pPr>
      <w:hyperlink w:anchor="cs6885795" w:history="1">
        <w:r>
          <w:rPr>
            <w:rStyle w:val="Hyperlink"/>
            <w:noProof/>
          </w:rPr>
          <w:t>3.1.</w:t>
        </w:r>
        <w:r>
          <w:rPr>
            <w:noProof/>
          </w:rPr>
          <w:tab/>
        </w:r>
        <w:r>
          <w:rPr>
            <w:rStyle w:val="Hyperlink"/>
            <w:noProof/>
          </w:rPr>
          <w:t>Definitions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 w:dirty="false"/>
        </w:r>
        <w:r>
          <w:rPr>
            <w:noProof/>
            <w:webHidden/>
          </w:rPr>
          <w:instrText xml:space="preserve"> PAGEREF cs6885795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/>
        </w:r>
        <w:r>
          <w:rPr>
            <w:noProof/>
            <w:webHidden/>
          </w:rPr>
          <w:fldChar w:fldCharType="end"/>
        </w:r>
      </w:hyperlink>
    </w:p>
    <w:p>
      <w:pPr>
        <w:pStyle w:val="TOC2"/>
        <w:tabs>
          <w:tab w:val="left" w:pos="880"/>
          <w:tab w:val="right" w:leader="dot" w:pos="9062"/>
        </w:tabs>
        <w:rPr>
          <w:noProof/>
        </w:rPr>
      </w:pPr>
      <w:hyperlink w:anchor="cs3814026" w:history="1">
        <w:r>
          <w:rPr>
            <w:rStyle w:val="Hyperlink"/>
            <w:noProof/>
          </w:rPr>
          <w:t>3.2.</w:t>
        </w:r>
        <w:r>
          <w:rPr>
            <w:noProof/>
          </w:rPr>
          <w:tab/>
        </w:r>
        <w:r>
          <w:rPr>
            <w:rStyle w:val="Hyperlink"/>
            <w:noProof/>
          </w:rPr>
          <w:t>Geometry 2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 w:dirty="false"/>
        </w:r>
        <w:r>
          <w:rPr>
            <w:noProof/>
            <w:webHidden/>
          </w:rPr>
          <w:instrText xml:space="preserve"> PAGEREF cs3814026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/>
        </w:r>
        <w:r>
          <w:rPr>
            <w:noProof/>
            <w:webHidden/>
          </w:rPr>
          <w:fldChar w:fldCharType="end"/>
        </w:r>
      </w:hyperlink>
    </w:p>
    <w:p>
      <w:pPr>
        <w:pStyle w:val="TOC2"/>
        <w:tabs>
          <w:tab w:val="left" w:pos="880"/>
          <w:tab w:val="right" w:leader="dot" w:pos="9062"/>
        </w:tabs>
        <w:rPr>
          <w:noProof/>
        </w:rPr>
      </w:pPr>
      <w:hyperlink w:anchor="cs3527317" w:history="1">
        <w:r>
          <w:rPr>
            <w:rStyle w:val="Hyperlink"/>
            <w:noProof/>
          </w:rPr>
          <w:t>3.3.</w:t>
        </w:r>
        <w:r>
          <w:rPr>
            <w:noProof/>
          </w:rPr>
          <w:tab/>
        </w:r>
        <w:r>
          <w:rPr>
            <w:rStyle w:val="Hyperlink"/>
            <w:noProof/>
          </w:rPr>
          <w:t>Mesh 2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 w:dirty="false"/>
        </w:r>
        <w:r>
          <w:rPr>
            <w:noProof/>
            <w:webHidden/>
          </w:rPr>
          <w:instrText xml:space="preserve"> PAGEREF cs3527317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/>
        </w:r>
        <w:r>
          <w:rPr>
            <w:noProof/>
            <w:webHidden/>
          </w:rPr>
          <w:fldChar w:fldCharType="end"/>
        </w:r>
      </w:hyperlink>
    </w:p>
    <w:p>
      <w:pPr>
        <w:pStyle w:val="TOC1"/>
        <w:tabs>
          <w:tab w:val="left" w:pos="440"/>
          <w:tab w:val="right" w:leader="dot" w:pos="9062"/>
        </w:tabs>
        <w:rPr>
          <w:noProof/>
        </w:rPr>
      </w:pPr>
      <w:hyperlink w:anchor="cs3735227" w:history="1">
        <w:r>
          <w:rPr>
            <w:rStyle w:val="Hyperlink"/>
            <w:noProof/>
          </w:rPr>
          <w:t>4.</w:t>
        </w:r>
        <w:r>
          <w:rPr>
            <w:noProof/>
          </w:rPr>
          <w:tab/>
        </w:r>
        <w:r>
          <w:rPr>
            <w:rStyle w:val="Hyperlink"/>
            <w:noProof/>
          </w:rPr>
          <w:t>Study 1: steady state solution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 w:dirty="false"/>
        </w:r>
        <w:r>
          <w:rPr>
            <w:noProof/>
            <w:webHidden/>
          </w:rPr>
          <w:instrText xml:space="preserve"> PAGEREF cs3735227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/>
        </w:r>
        <w:r>
          <w:rPr>
            <w:noProof/>
            <w:webHidden/>
          </w:rPr>
          <w:fldChar w:fldCharType="end"/>
        </w:r>
      </w:hyperlink>
    </w:p>
    <w:p>
      <w:pPr>
        <w:pStyle w:val="TOC2"/>
        <w:tabs>
          <w:tab w:val="left" w:pos="880"/>
          <w:tab w:val="right" w:leader="dot" w:pos="9062"/>
        </w:tabs>
        <w:rPr>
          <w:noProof/>
        </w:rPr>
      </w:pPr>
      <w:hyperlink w:anchor="cs8502526" w:history="1">
        <w:r>
          <w:rPr>
            <w:rStyle w:val="Hyperlink"/>
            <w:noProof/>
          </w:rPr>
          <w:t>4.1.</w:t>
        </w:r>
        <w:r>
          <w:rPr>
            <w:noProof/>
          </w:rPr>
          <w:tab/>
        </w:r>
        <w:r>
          <w:rPr>
            <w:rStyle w:val="Hyperlink"/>
            <w:noProof/>
          </w:rPr>
          <w:t>Stationary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 w:dirty="false"/>
        </w:r>
        <w:r>
          <w:rPr>
            <w:noProof/>
            <w:webHidden/>
          </w:rPr>
          <w:instrText xml:space="preserve"> PAGEREF cs8502526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/>
        </w:r>
        <w:r>
          <w:rPr>
            <w:noProof/>
            <w:webHidden/>
          </w:rPr>
          <w:fldChar w:fldCharType="end"/>
        </w:r>
      </w:hyperlink>
    </w:p>
    <w:p>
      <w:pPr>
        <w:pStyle w:val="TOC1"/>
        <w:tabs>
          <w:tab w:val="left" w:pos="440"/>
          <w:tab w:val="right" w:leader="dot" w:pos="9062"/>
        </w:tabs>
        <w:rPr>
          <w:noProof/>
        </w:rPr>
      </w:pPr>
      <w:hyperlink w:anchor="cs7632625" w:history="1">
        <w:r>
          <w:rPr>
            <w:rStyle w:val="Hyperlink"/>
            <w:noProof/>
          </w:rPr>
          <w:t>5.</w:t>
        </w:r>
        <w:r>
          <w:rPr>
            <w:noProof/>
          </w:rPr>
          <w:tab/>
        </w:r>
        <w:r>
          <w:rPr>
            <w:rStyle w:val="Hyperlink"/>
            <w:noProof/>
          </w:rPr>
          <w:t>Results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 w:dirty="false"/>
        </w:r>
        <w:r>
          <w:rPr>
            <w:noProof/>
            <w:webHidden/>
          </w:rPr>
          <w:instrText xml:space="preserve"> PAGEREF cs7632625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/>
        </w:r>
        <w:r>
          <w:rPr>
            <w:noProof/>
            <w:webHidden/>
          </w:rPr>
          <w:fldChar w:fldCharType="end"/>
        </w:r>
      </w:hyperlink>
    </w:p>
    <w:p>
      <w:pPr>
        <w:pStyle w:val="TOC2"/>
        <w:tabs>
          <w:tab w:val="left" w:pos="880"/>
          <w:tab w:val="right" w:leader="dot" w:pos="9062"/>
        </w:tabs>
        <w:rPr>
          <w:noProof/>
        </w:rPr>
      </w:pPr>
      <w:hyperlink w:anchor="cs6530885" w:history="1">
        <w:r>
          <w:rPr>
            <w:rStyle w:val="Hyperlink"/>
            <w:noProof/>
          </w:rPr>
          <w:t>5.1.</w:t>
        </w:r>
        <w:r>
          <w:rPr>
            <w:noProof/>
          </w:rPr>
          <w:tab/>
        </w:r>
        <w:r>
          <w:rPr>
            <w:rStyle w:val="Hyperlink"/>
            <w:noProof/>
          </w:rPr>
          <w:t>Data Sets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 w:dirty="false"/>
        </w:r>
        <w:r>
          <w:rPr>
            <w:noProof/>
            <w:webHidden/>
          </w:rPr>
          <w:instrText xml:space="preserve"> PAGEREF cs6530885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/>
        </w:r>
        <w:r>
          <w:rPr>
            <w:noProof/>
            <w:webHidden/>
          </w:rPr>
          <w:fldChar w:fldCharType="end"/>
        </w:r>
      </w:hyperlink>
    </w:p>
    <w:p>
      <w:pPr>
        <w:pStyle w:val="TOC2"/>
        <w:tabs>
          <w:tab w:val="left" w:pos="880"/>
          <w:tab w:val="right" w:leader="dot" w:pos="9062"/>
        </w:tabs>
        <w:rPr>
          <w:noProof/>
        </w:rPr>
      </w:pPr>
      <w:hyperlink w:anchor="cs7660404" w:history="1">
        <w:r>
          <w:rPr>
            <w:rStyle w:val="Hyperlink"/>
            <w:noProof/>
          </w:rPr>
          <w:t>5.2.</w:t>
        </w:r>
        <w:r>
          <w:rPr>
            <w:noProof/>
          </w:rPr>
          <w:tab/>
        </w:r>
        <w:r>
          <w:rPr>
            <w:rStyle w:val="Hyperlink"/>
            <w:noProof/>
          </w:rPr>
          <w:t>Tables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 w:dirty="false"/>
        </w:r>
        <w:r>
          <w:rPr>
            <w:noProof/>
            <w:webHidden/>
          </w:rPr>
          <w:instrText xml:space="preserve"> PAGEREF cs7660404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/>
        </w:r>
        <w:r>
          <w:rPr>
            <w:noProof/>
            <w:webHidden/>
          </w:rPr>
          <w:fldChar w:fldCharType="end"/>
        </w:r>
      </w:hyperlink>
    </w:p>
    <w:p>
      <w:pPr>
        <w:pStyle w:val="TOC2"/>
        <w:tabs>
          <w:tab w:val="left" w:pos="880"/>
          <w:tab w:val="right" w:leader="dot" w:pos="9062"/>
        </w:tabs>
        <w:rPr>
          <w:noProof/>
        </w:rPr>
      </w:pPr>
      <w:hyperlink w:anchor="cs9279078" w:history="1">
        <w:r>
          <w:rPr>
            <w:rStyle w:val="Hyperlink"/>
            <w:noProof/>
          </w:rPr>
          <w:t>5.3.</w:t>
        </w:r>
        <w:r>
          <w:rPr>
            <w:noProof/>
          </w:rPr>
          <w:tab/>
        </w:r>
        <w:r>
          <w:rPr>
            <w:rStyle w:val="Hyperlink"/>
            <w:noProof/>
          </w:rPr>
          <w:t>Plot Groups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 w:dirty="false"/>
        </w:r>
        <w:r>
          <w:rPr>
            <w:noProof/>
            <w:webHidden/>
          </w:rPr>
          <w:instrText xml:space="preserve"> PAGEREF cs9279078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/>
        </w:r>
        <w:r>
          <w:rPr>
            <w:noProof/>
            <w:webHidden/>
          </w:rPr>
          <w:fldChar w:fldCharType="end"/>
        </w:r>
      </w:hyperlink>
    </w:p>
    <w:p>
      <w:r>
        <w:fldChar w:fldCharType="end"/>
      </w:r>
    </w:p>
    <w:p>
      <w:pPr>
        <w:pageBreakBefore/>
        <w:pStyle w:val="Heading1Numbered"/>
      </w:pPr>
      <w:bookmarkStart w:id="0" w:name="cs4365115"/>
      <w:r>
        <w:t xml:space="preserve">Global Definitions</w:t>
      </w:r>
      <w:bookmarkEnd w:id="0"/>
    </w:p>
    <w:tbl>
      <w:tblPr>
        <w:tblStyle w:val="TableGrid"/>
        <w:tblW w:w="0" w:type="auto"/>
      </w:tblPr>
      <w:tblGrid>
        <w:gridCol w:w="813"/>
        <w:gridCol w:w="2530"/>
      </w:tblGrid>
      <w:tr>
        <w:tc>
          <w:tcPr>
            <w:tcW w:w="0" w:type="auto"/>
          </w:tcPr>
          <w:p>
            <w:r>
              <w:t>Date</w:t>
            </w:r>
          </w:p>
        </w:tc>
        <w:tc>
          <w:tcPr>
            <w:tcW w:w="0" w:type="auto"/>
          </w:tcPr>
          <w:p>
            <w:r>
              <w:t>Sep 6, 2020 12:40:00 PM</w:t>
            </w:r>
          </w:p>
        </w:tc>
      </w:tr>
    </w:tbl>
    <w:p>
      <w:pPr>
        <w:pStyle w:val="TableSpacing"/>
      </w:pPr>
    </w:p>
    <w:p>
      <w:pPr>
        <w:pStyle w:val="TableCaption"/>
      </w:pPr>
      <w:r>
        <w:t>Global settings</w:t>
      </w:r>
    </w:p>
    <w:tbl>
      <w:tblPr>
        <w:tblStyle w:val="TableGrid"/>
        <w:tblW w:w="0" w:type="auto"/>
        <w:tblCaption w:val="Global settings"/>
      </w:tblPr>
      <w:tblGrid>
        <w:gridCol w:w="949"/>
        <w:gridCol w:w="6551"/>
      </w:tblGrid>
      <w:tr>
        <w:tc>
          <w:tcPr>
            <w:tcW w:w="0" w:type="auto"/>
          </w:tcPr>
          <w:p>
            <w:r>
              <w:t>Name</w:t>
            </w:r>
          </w:p>
        </w:tc>
        <w:tc>
          <w:tcPr>
            <w:tcW w:w="0" w:type="auto"/>
          </w:tcPr>
          <w:p>
            <w:r>
              <w:t>Fig 9 comsol model.mph</w:t>
            </w:r>
          </w:p>
        </w:tc>
      </w:tr>
      <w:tr>
        <w:tc>
          <w:tcPr>
            <w:tcW w:w="0" w:type="auto"/>
          </w:tcPr>
          <w:p>
            <w:r>
              <w:t>Path</w:t>
            </w:r>
          </w:p>
        </w:tc>
        <w:tc>
          <w:tcPr>
            <w:tcW w:w="0" w:type="auto"/>
          </w:tcPr>
          <w:p>
            <w:r>
              <w:t>/Users/drm7/Research/Supplemental material/Fig_9_comsol_model.mph</w:t>
            </w:r>
          </w:p>
        </w:tc>
      </w:tr>
      <w:tr>
        <w:tc>
          <w:tcPr>
            <w:tcW w:w="0" w:type="auto"/>
          </w:tcPr>
          <w:p>
            <w:r>
              <w:t>Version</w:t>
            </w:r>
          </w:p>
        </w:tc>
        <w:tc>
          <w:tcPr>
            <w:tcW w:w="0" w:type="auto"/>
          </w:tcPr>
          <w:p>
            <w:r>
              <w:t>COMSOL Multiphysics 5.5 (Build: 359)</w:t>
            </w:r>
          </w:p>
        </w:tc>
      </w:tr>
    </w:tbl>
    <w:p>
      <w:pPr>
        <w:pStyle w:val="TableSpacing"/>
      </w:pPr>
    </w:p>
    <w:p>
      <w:pPr>
        <w:pStyle w:val="TableCaption"/>
      </w:pPr>
      <w:r>
        <w:t>Used products</w:t>
      </w:r>
    </w:p>
    <w:tbl>
      <w:tblPr>
        <w:tblStyle w:val="TableGrid"/>
        <w:tblW w:w="0" w:type="auto"/>
        <w:tblCaption w:val="Used products"/>
      </w:tblPr>
      <w:tblGrid>
        <w:gridCol w:w="1946"/>
      </w:tblGrid>
      <w:tr>
        <w:tc>
          <w:tcPr>
            <w:tcW w:w="0" w:type="auto"/>
          </w:tcPr>
          <w:p>
            <w:r>
              <w:t>COMSOL Multiphysics</w:t>
            </w:r>
          </w:p>
        </w:tc>
      </w:tr>
      <w:tr>
        <w:tc>
          <w:tcPr>
            <w:tcW w:w="0" w:type="auto"/>
          </w:tcPr>
          <w:p>
            <w:r>
              <w:t>CFD Module</w:t>
            </w:r>
          </w:p>
        </w:tc>
      </w:tr>
    </w:tbl>
    <w:p>
      <w:pPr>
        <w:pStyle w:val="TableSpacing"/>
      </w:pPr>
    </w:p>
    <w:p>
      <w:pPr>
        <w:pStyle w:val="Heading2Numbered"/>
      </w:pPr>
      <w:bookmarkStart w:id="1" w:name="cs8237735"/>
      <w:r>
        <w:t xml:space="preserve">Parameters</w:t>
      </w:r>
      <w:bookmarkEnd w:id="1"/>
    </w:p>
    <w:p>
      <w:pPr>
        <w:pStyle w:val="TableCaption"/>
      </w:pPr>
      <w:r>
        <w:t>Parameters 1</w:t>
      </w:r>
    </w:p>
    <w:tbl>
      <w:tblPr>
        <w:tblStyle w:val="TableGrid"/>
        <w:tblW w:w="0" w:type="auto"/>
        <w:tblCaption w:val="Parameters 1"/>
      </w:tblPr>
      <w:tblGrid>
        <w:gridCol w:w="3504"/>
        <w:gridCol w:w="1476"/>
        <w:gridCol w:w="1014"/>
        <w:gridCol w:w="1506"/>
      </w:tblGrid>
      <w:tr>
        <w:trPr>
          <w:cantSplit/>
          <w:tblHeader/>
        </w:trPr>
        <w:tc>
          <w:tcPr>
            <w:tcW w:w="0" w:type="auto"/>
            <w:shd w:val="clear" w:color="auto" w:fill="EEEEEE"/>
          </w:tcPr>
          <w:p>
            <w:r>
              <w:rPr>
                <w:b/>
              </w:rPr>
              <w:t>Name</w:t>
            </w:r>
          </w:p>
        </w:tc>
        <w:tc>
          <w:tcPr>
            <w:tcW w:w="0" w:type="auto"/>
            <w:shd w:val="clear" w:color="auto" w:fill="EEEEEE"/>
          </w:tcPr>
          <w:p>
            <w:r>
              <w:rPr>
                <w:b/>
              </w:rPr>
              <w:t>Expression</w:t>
            </w:r>
          </w:p>
        </w:tc>
        <w:tc>
          <w:tcPr>
            <w:tcW w:w="0" w:type="auto"/>
            <w:shd w:val="clear" w:color="auto" w:fill="EEEEEE"/>
          </w:tcPr>
          <w:p>
            <w:r>
              <w:rPr>
                <w:b/>
              </w:rPr>
              <w:t>Value</w:t>
            </w:r>
          </w:p>
        </w:tc>
        <w:tc>
          <w:tcPr>
            <w:tcW w:w="0" w:type="auto"/>
            <w:shd w:val="clear" w:color="auto" w:fill="EEEEEE"/>
          </w:tcPr>
          <w:p>
            <w:r>
              <w:rPr>
                <w:b/>
              </w:rPr>
              <w:t>Description</w:t>
            </w:r>
          </w:p>
        </w:tc>
      </w:tr>
      <w:tr>
        <w:tc>
          <w:tcPr>
            <w:tcW w:w="0" w:type="auto"/>
          </w:tcPr>
          <w:p>
            <w:r>
              <w:rPr>
                <w:noProof/>
              </w:rPr>
              <w:t>a</w:t>
            </w:r>
          </w:p>
        </w:tc>
        <w:tc>
          <w:tcPr>
            <w:tcW w:w="0" w:type="auto"/>
          </w:tcPr>
          <w:p>
            <w:r>
              <w:rPr>
                <w:noProof/>
              </w:rPr>
              <w:t>100</w:t>
            </w:r>
          </w:p>
        </w:tc>
        <w:tc>
          <w:tcPr>
            <w:tcW w:w="0" w:type="auto"/>
          </w:tcPr>
          <w:p>
            <w:r>
              <w:rPr>
                <w:noProof/>
              </w:rPr>
              <w:t>100</w:t>
            </w:r>
          </w:p>
        </w:tc>
        <w:tc>
          <w:tcPr>
            <w:tcW w:w="0" w:type="auto"/>
          </w:tcPr>
          <w:p>
            <w:r>
              <w:t/>
            </w:r>
          </w:p>
        </w:tc>
      </w:tr>
      <w:tr>
        <w:tc>
          <w:tcPr>
            <w:tcW w:w="0" w:type="auto"/>
          </w:tcPr>
          <w:p>
            <w:r>
              <w:rPr>
                <w:noProof/>
              </w:rPr>
              <w:t>L</w:t>
            </w:r>
          </w:p>
        </w:tc>
        <w:tc>
          <w:tcPr>
            <w:tcW w:w="0" w:type="auto"/>
          </w:tcPr>
          <w:p>
            <w:r>
              <w:rPr>
                <w:noProof/>
              </w:rPr>
              <w:t>a/aspect_ratio</w:t>
            </w:r>
          </w:p>
        </w:tc>
        <w:tc>
          <w:tcPr>
            <w:tcW w:w="0" w:type="auto"/>
          </w:tcPr>
          <w:p>
            <w:r>
              <w:rPr>
                <w:noProof/>
              </w:rPr>
              <w:t>1000</w:t>
            </w:r>
          </w:p>
        </w:tc>
        <w:tc>
          <w:tcPr>
            <w:tcW w:w="0" w:type="auto"/>
          </w:tcPr>
          <w:p>
            <w:r>
              <w:t/>
            </w:r>
          </w:p>
        </w:tc>
      </w:tr>
      <w:tr>
        <w:tc>
          <w:tcPr>
            <w:tcW w:w="0" w:type="auto"/>
          </w:tcPr>
          <w:p>
            <w:r>
              <w:rPr>
                <w:noProof/>
              </w:rPr>
              <w:t>glacier_depth</w:t>
            </w:r>
          </w:p>
        </w:tc>
        <w:tc>
          <w:tcPr>
            <w:tcW w:w="0" w:type="auto"/>
          </w:tcPr>
          <w:p>
            <w:r>
              <w:rPr>
                <w:noProof/>
              </w:rPr>
              <w:t>L/2</w:t>
            </w:r>
          </w:p>
        </w:tc>
        <w:tc>
          <w:tcPr>
            <w:tcW w:w="0" w:type="auto"/>
          </w:tcPr>
          <w:p>
            <w:r>
              <w:rPr>
                <w:noProof/>
              </w:rPr>
              <w:t>500</w:t>
            </w:r>
          </w:p>
        </w:tc>
        <w:tc>
          <w:tcPr>
            <w:tcW w:w="0" w:type="auto"/>
          </w:tcPr>
          <w:p>
            <w:r>
              <w:t/>
            </w:r>
          </w:p>
        </w:tc>
      </w:tr>
      <w:tr>
        <w:tc>
          <w:tcPr>
            <w:tcW w:w="0" w:type="auto"/>
          </w:tcPr>
          <w:p>
            <w:r>
              <w:rPr>
                <w:noProof/>
              </w:rPr>
              <w:t>k_i</w:t>
            </w:r>
          </w:p>
        </w:tc>
        <w:tc>
          <w:tcPr>
            <w:tcW w:w="0" w:type="auto"/>
          </w:tcPr>
          <w:p>
            <w:r>
              <w:rPr>
                <w:noProof/>
              </w:rPr>
              <w:t>2</w:t>
            </w:r>
          </w:p>
        </w:tc>
        <w:tc>
          <w:tcPr>
            <w:tcW w:w="0" w:type="auto"/>
          </w:tcPr>
          <w:p>
            <w:r>
              <w:rPr>
                <w:noProof/>
              </w:rPr>
              <w:t>2</w:t>
            </w:r>
          </w:p>
        </w:tc>
        <w:tc>
          <w:tcPr>
            <w:tcW w:w="0" w:type="auto"/>
          </w:tcPr>
          <w:p>
            <w:r>
              <w:t/>
            </w:r>
          </w:p>
        </w:tc>
      </w:tr>
      <w:tr>
        <w:tc>
          <w:tcPr>
            <w:tcW w:w="0" w:type="auto"/>
          </w:tcPr>
          <w:p>
            <w:r>
              <w:rPr>
                <w:noProof/>
              </w:rPr>
              <w:t>k_rock</w:t>
            </w:r>
          </w:p>
        </w:tc>
        <w:tc>
          <w:tcPr>
            <w:tcW w:w="0" w:type="auto"/>
          </w:tcPr>
          <w:p>
            <w:r>
              <w:rPr>
                <w:noProof/>
              </w:rPr>
              <w:t>2</w:t>
            </w:r>
          </w:p>
        </w:tc>
        <w:tc>
          <w:tcPr>
            <w:tcW w:w="0" w:type="auto"/>
          </w:tcPr>
          <w:p>
            <w:r>
              <w:rPr>
                <w:noProof/>
              </w:rPr>
              <w:t>2</w:t>
            </w:r>
          </w:p>
        </w:tc>
        <w:tc>
          <w:tcPr>
            <w:tcW w:w="0" w:type="auto"/>
          </w:tcPr>
          <w:p>
            <w:r>
              <w:t/>
            </w:r>
          </w:p>
        </w:tc>
      </w:tr>
      <w:tr>
        <w:tc>
          <w:tcPr>
            <w:tcW w:w="0" w:type="auto"/>
          </w:tcPr>
          <w:p>
            <w:r>
              <w:rPr>
                <w:noProof/>
              </w:rPr>
              <w:t>rho_rock</w:t>
            </w:r>
          </w:p>
        </w:tc>
        <w:tc>
          <w:tcPr>
            <w:tcW w:w="0" w:type="auto"/>
          </w:tcPr>
          <w:p>
            <w:r>
              <w:rPr>
                <w:noProof/>
              </w:rPr>
              <w:t>2750</w:t>
            </w:r>
          </w:p>
        </w:tc>
        <w:tc>
          <w:tcPr>
            <w:tcW w:w="0" w:type="auto"/>
          </w:tcPr>
          <w:p>
            <w:r>
              <w:rPr>
                <w:noProof/>
              </w:rPr>
              <w:t>2750</w:t>
            </w:r>
          </w:p>
        </w:tc>
        <w:tc>
          <w:tcPr>
            <w:tcW w:w="0" w:type="auto"/>
          </w:tcPr>
          <w:p>
            <w:r>
              <w:t/>
            </w:r>
          </w:p>
        </w:tc>
      </w:tr>
      <w:tr>
        <w:tc>
          <w:tcPr>
            <w:tcW w:w="0" w:type="auto"/>
          </w:tcPr>
          <w:p>
            <w:r>
              <w:rPr>
                <w:noProof/>
              </w:rPr>
              <w:t>rho_i</w:t>
            </w:r>
          </w:p>
        </w:tc>
        <w:tc>
          <w:tcPr>
            <w:tcW w:w="0" w:type="auto"/>
          </w:tcPr>
          <w:p>
            <w:r>
              <w:rPr>
                <w:noProof/>
              </w:rPr>
              <w:t>900</w:t>
            </w:r>
          </w:p>
        </w:tc>
        <w:tc>
          <w:tcPr>
            <w:tcW w:w="0" w:type="auto"/>
          </w:tcPr>
          <w:p>
            <w:r>
              <w:rPr>
                <w:noProof/>
              </w:rPr>
              <w:t>900</w:t>
            </w:r>
          </w:p>
        </w:tc>
        <w:tc>
          <w:tcPr>
            <w:tcW w:w="0" w:type="auto"/>
          </w:tcPr>
          <w:p>
            <w:r>
              <w:t/>
            </w:r>
          </w:p>
        </w:tc>
      </w:tr>
      <w:tr>
        <w:tc>
          <w:tcPr>
            <w:tcW w:w="0" w:type="auto"/>
          </w:tcPr>
          <w:p>
            <w:r>
              <w:rPr>
                <w:noProof/>
              </w:rPr>
              <w:t>cap_i</w:t>
            </w:r>
          </w:p>
        </w:tc>
        <w:tc>
          <w:tcPr>
            <w:tcW w:w="0" w:type="auto"/>
          </w:tcPr>
          <w:p>
            <w:r>
              <w:rPr>
                <w:noProof/>
              </w:rPr>
              <w:t>2100</w:t>
            </w:r>
          </w:p>
        </w:tc>
        <w:tc>
          <w:tcPr>
            <w:tcW w:w="0" w:type="auto"/>
          </w:tcPr>
          <w:p>
            <w:r>
              <w:rPr>
                <w:noProof/>
              </w:rPr>
              <w:t>2100</w:t>
            </w:r>
          </w:p>
        </w:tc>
        <w:tc>
          <w:tcPr>
            <w:tcW w:w="0" w:type="auto"/>
          </w:tcPr>
          <w:p>
            <w:r>
              <w:t/>
            </w:r>
          </w:p>
        </w:tc>
      </w:tr>
      <w:tr>
        <w:tc>
          <w:tcPr>
            <w:tcW w:w="0" w:type="auto"/>
          </w:tcPr>
          <w:p>
            <w:r>
              <w:rPr>
                <w:noProof/>
              </w:rPr>
              <w:t>cap_rock</w:t>
            </w:r>
          </w:p>
        </w:tc>
        <w:tc>
          <w:tcPr>
            <w:tcW w:w="0" w:type="auto"/>
          </w:tcPr>
          <w:p>
            <w:r>
              <w:rPr>
                <w:noProof/>
              </w:rPr>
              <w:t>800</w:t>
            </w:r>
          </w:p>
        </w:tc>
        <w:tc>
          <w:tcPr>
            <w:tcW w:w="0" w:type="auto"/>
          </w:tcPr>
          <w:p>
            <w:r>
              <w:rPr>
                <w:noProof/>
              </w:rPr>
              <w:t>800</w:t>
            </w:r>
          </w:p>
        </w:tc>
        <w:tc>
          <w:tcPr>
            <w:tcW w:w="0" w:type="auto"/>
          </w:tcPr>
          <w:p>
            <w:r>
              <w:t/>
            </w:r>
          </w:p>
        </w:tc>
      </w:tr>
      <w:tr>
        <w:tc>
          <w:tcPr>
            <w:tcW w:w="0" w:type="auto"/>
          </w:tcPr>
          <w:p>
            <w:r>
              <w:rPr>
                <w:noProof/>
              </w:rPr>
              <w:t>C</w:t>
            </w:r>
          </w:p>
        </w:tc>
        <w:tc>
          <w:tcPr>
            <w:tcW w:w="0" w:type="auto"/>
          </w:tcPr>
          <w:p>
            <w:r>
              <w:rPr>
                <w:noProof/>
              </w:rPr>
              <w:t>0.74e-7</w:t>
            </w:r>
          </w:p>
        </w:tc>
        <w:tc>
          <w:tcPr>
            <w:tcW w:w="0" w:type="auto"/>
          </w:tcPr>
          <w:p>
            <w:r>
              <w:rPr>
                <w:noProof/>
              </w:rPr>
              <w:t>7.4E−8</w:t>
            </w:r>
          </w:p>
        </w:tc>
        <w:tc>
          <w:tcPr>
            <w:tcW w:w="0" w:type="auto"/>
          </w:tcPr>
          <w:p>
            <w:r>
              <w:t>Clapyron curve</w:t>
            </w:r>
          </w:p>
        </w:tc>
      </w:tr>
      <w:tr>
        <w:tc>
          <w:tcPr>
            <w:tcW w:w="0" w:type="auto"/>
          </w:tcPr>
          <w:p>
            <w:r>
              <w:rPr>
                <w:noProof/>
              </w:rPr>
              <w:t>Latent</w:t>
            </w:r>
          </w:p>
        </w:tc>
        <w:tc>
          <w:tcPr>
            <w:tcW w:w="0" w:type="auto"/>
          </w:tcPr>
          <w:p>
            <w:r>
              <w:rPr>
                <w:noProof/>
              </w:rPr>
              <w:t>3.3e5</w:t>
            </w:r>
          </w:p>
        </w:tc>
        <w:tc>
          <w:tcPr>
            <w:tcW w:w="0" w:type="auto"/>
          </w:tcPr>
          <w:p>
            <w:r>
              <w:rPr>
                <w:noProof/>
              </w:rPr>
              <w:t>3.3E5</w:t>
            </w:r>
          </w:p>
        </w:tc>
        <w:tc>
          <w:tcPr>
            <w:tcW w:w="0" w:type="auto"/>
          </w:tcPr>
          <w:p>
            <w:r>
              <w:t/>
            </w:r>
          </w:p>
        </w:tc>
      </w:tr>
      <w:tr>
        <w:tc>
          <w:tcPr>
            <w:tcW w:w="0" w:type="auto"/>
          </w:tcPr>
          <w:p>
            <w:r>
              <w:rPr>
                <w:noProof/>
              </w:rPr>
              <w:t>aspect_ratio</w:t>
            </w:r>
          </w:p>
        </w:tc>
        <w:tc>
          <w:tcPr>
            <w:tcW w:w="0" w:type="auto"/>
          </w:tcPr>
          <w:p>
            <w:r>
              <w:rPr>
                <w:noProof/>
              </w:rPr>
              <w:t>1/10</w:t>
            </w:r>
          </w:p>
        </w:tc>
        <w:tc>
          <w:tcPr>
            <w:tcW w:w="0" w:type="auto"/>
          </w:tcPr>
          <w:p>
            <w:r>
              <w:rPr>
                <w:noProof/>
              </w:rPr>
              <w:t>0.1</w:t>
            </w:r>
          </w:p>
        </w:tc>
        <w:tc>
          <w:tcPr>
            <w:tcW w:w="0" w:type="auto"/>
          </w:tcPr>
          <w:p>
            <w:r>
              <w:t/>
            </w:r>
          </w:p>
        </w:tc>
      </w:tr>
      <w:tr>
        <w:tc>
          <w:tcPr>
            <w:tcW w:w="0" w:type="auto"/>
          </w:tcPr>
          <w:p>
            <w:r>
              <w:rPr>
                <w:noProof/>
              </w:rPr>
              <w:t>glacier_thickness</w:t>
            </w:r>
          </w:p>
        </w:tc>
        <w:tc>
          <w:tcPr>
            <w:tcW w:w="0" w:type="auto"/>
          </w:tcPr>
          <w:p>
            <w:r>
              <w:rPr>
                <w:noProof/>
              </w:rPr>
              <w:t>0</w:t>
            </w:r>
          </w:p>
        </w:tc>
        <w:tc>
          <w:tcPr>
            <w:tcW w:w="0" w:type="auto"/>
          </w:tcPr>
          <w:p>
            <w:r>
              <w:rPr>
                <w:noProof/>
              </w:rPr>
              <w:t>0</w:t>
            </w:r>
          </w:p>
        </w:tc>
        <w:tc>
          <w:tcPr>
            <w:tcW w:w="0" w:type="auto"/>
          </w:tcPr>
          <w:p>
            <w:r>
              <w:t/>
            </w:r>
          </w:p>
        </w:tc>
      </w:tr>
      <w:tr>
        <w:tc>
          <w:tcPr>
            <w:tcW w:w="0" w:type="auto"/>
          </w:tcPr>
          <w:p>
            <w:r>
              <w:rPr>
                <w:noProof/>
              </w:rPr>
              <w:t>g</w:t>
            </w:r>
          </w:p>
        </w:tc>
        <w:tc>
          <w:tcPr>
            <w:tcW w:w="0" w:type="auto"/>
          </w:tcPr>
          <w:p>
            <w:r>
              <w:rPr>
                <w:noProof/>
              </w:rPr>
              <w:t>9.81</w:t>
            </w:r>
          </w:p>
        </w:tc>
        <w:tc>
          <w:tcPr>
            <w:tcW w:w="0" w:type="auto"/>
          </w:tcPr>
          <w:p>
            <w:r>
              <w:rPr>
                <w:noProof/>
              </w:rPr>
              <w:t>9.81</w:t>
            </w:r>
          </w:p>
        </w:tc>
        <w:tc>
          <w:tcPr>
            <w:tcW w:w="0" w:type="auto"/>
          </w:tcPr>
          <w:p>
            <w:r>
              <w:t/>
            </w:r>
          </w:p>
        </w:tc>
      </w:tr>
      <w:tr>
        <w:tc>
          <w:tcPr>
            <w:tcW w:w="0" w:type="auto"/>
          </w:tcPr>
          <w:p>
            <w:r>
              <w:rPr>
                <w:noProof/>
              </w:rPr>
              <w:t>sec_in_year</w:t>
            </w:r>
          </w:p>
        </w:tc>
        <w:tc>
          <w:tcPr>
            <w:tcW w:w="0" w:type="auto"/>
          </w:tcPr>
          <w:p>
            <w:r>
              <w:rPr>
                <w:noProof/>
              </w:rPr>
              <w:t>365.24*24*3600</w:t>
            </w:r>
          </w:p>
        </w:tc>
        <w:tc>
          <w:tcPr>
            <w:tcW w:w="0" w:type="auto"/>
          </w:tcPr>
          <w:p>
            <w:r>
              <w:rPr>
                <w:noProof/>
              </w:rPr>
              <w:t>3.1557E7</w:t>
            </w:r>
          </w:p>
        </w:tc>
        <w:tc>
          <w:tcPr>
            <w:tcW w:w="0" w:type="auto"/>
          </w:tcPr>
          <w:p>
            <w:r>
              <w:t/>
            </w:r>
          </w:p>
        </w:tc>
      </w:tr>
      <w:tr>
        <w:tc>
          <w:tcPr>
            <w:tcW w:w="0" w:type="auto"/>
          </w:tcPr>
          <w:p>
            <w:r>
              <w:rPr>
                <w:noProof/>
              </w:rPr>
              <w:t>R_nu</w:t>
            </w:r>
          </w:p>
        </w:tc>
        <w:tc>
          <w:tcPr>
            <w:tcW w:w="0" w:type="auto"/>
          </w:tcPr>
          <w:p>
            <w:r>
              <w:rPr>
                <w:noProof/>
              </w:rPr>
              <w:t>1.49e8</w:t>
            </w:r>
          </w:p>
        </w:tc>
        <w:tc>
          <w:tcPr>
            <w:tcW w:w="0" w:type="auto"/>
          </w:tcPr>
          <w:p>
            <w:r>
              <w:rPr>
                <w:noProof/>
              </w:rPr>
              <w:t>1.49E8</w:t>
            </w:r>
          </w:p>
        </w:tc>
        <w:tc>
          <w:tcPr>
            <w:tcW w:w="0" w:type="auto"/>
          </w:tcPr>
          <w:p>
            <w:r>
              <w:t/>
            </w:r>
          </w:p>
        </w:tc>
      </w:tr>
      <w:tr>
        <w:tc>
          <w:tcPr>
            <w:tcW w:w="0" w:type="auto"/>
          </w:tcPr>
          <w:p>
            <w:r>
              <w:rPr>
                <w:noProof/>
              </w:rPr>
              <w:t>E_rock</w:t>
            </w:r>
          </w:p>
        </w:tc>
        <w:tc>
          <w:tcPr>
            <w:tcW w:w="0" w:type="auto"/>
          </w:tcPr>
          <w:p>
            <w:r>
              <w:rPr>
                <w:noProof/>
              </w:rPr>
              <w:t>100e9</w:t>
            </w:r>
          </w:p>
        </w:tc>
        <w:tc>
          <w:tcPr>
            <w:tcW w:w="0" w:type="auto"/>
          </w:tcPr>
          <w:p>
            <w:r>
              <w:rPr>
                <w:noProof/>
              </w:rPr>
              <w:t>1E11</w:t>
            </w:r>
          </w:p>
        </w:tc>
        <w:tc>
          <w:tcPr>
            <w:tcW w:w="0" w:type="auto"/>
          </w:tcPr>
          <w:p>
            <w:r>
              <w:t/>
            </w:r>
          </w:p>
        </w:tc>
      </w:tr>
      <w:tr>
        <w:tc>
          <w:tcPr>
            <w:tcW w:w="0" w:type="auto"/>
          </w:tcPr>
          <w:p>
            <w:r>
              <w:rPr>
                <w:noProof/>
              </w:rPr>
              <w:t>poisson_rock</w:t>
            </w:r>
          </w:p>
        </w:tc>
        <w:tc>
          <w:tcPr>
            <w:tcW w:w="0" w:type="auto"/>
          </w:tcPr>
          <w:p>
            <w:r>
              <w:rPr>
                <w:noProof/>
              </w:rPr>
              <w:t>0.25</w:t>
            </w:r>
          </w:p>
        </w:tc>
        <w:tc>
          <w:tcPr>
            <w:tcW w:w="0" w:type="auto"/>
          </w:tcPr>
          <w:p>
            <w:r>
              <w:rPr>
                <w:noProof/>
              </w:rPr>
              <w:t>0.25</w:t>
            </w:r>
          </w:p>
        </w:tc>
        <w:tc>
          <w:tcPr>
            <w:tcW w:w="0" w:type="auto"/>
          </w:tcPr>
          <w:p>
            <w:r>
              <w:t/>
            </w:r>
          </w:p>
        </w:tc>
      </w:tr>
      <w:tr>
        <w:tc>
          <w:tcPr>
            <w:tcW w:w="0" w:type="auto"/>
          </w:tcPr>
          <w:p>
            <w:r>
              <w:rPr>
                <w:noProof/>
              </w:rPr>
              <w:t>viscosity_constant</w:t>
            </w:r>
          </w:p>
        </w:tc>
        <w:tc>
          <w:tcPr>
            <w:tcW w:w="0" w:type="auto"/>
          </w:tcPr>
          <w:p>
            <w:r>
              <w:rPr>
                <w:noProof/>
              </w:rPr>
              <w:t>1e13</w:t>
            </w:r>
          </w:p>
        </w:tc>
        <w:tc>
          <w:tcPr>
            <w:tcW w:w="0" w:type="auto"/>
          </w:tcPr>
          <w:p>
            <w:r>
              <w:rPr>
                <w:noProof/>
              </w:rPr>
              <w:t>1E13</w:t>
            </w:r>
          </w:p>
        </w:tc>
        <w:tc>
          <w:tcPr>
            <w:tcW w:w="0" w:type="auto"/>
          </w:tcPr>
          <w:p>
            <w:r>
              <w:t/>
            </w:r>
          </w:p>
        </w:tc>
      </w:tr>
      <w:tr>
        <w:tc>
          <w:tcPr>
            <w:tcW w:w="0" w:type="auto"/>
          </w:tcPr>
          <w:p>
            <w:r>
              <w:rPr>
                <w:noProof/>
              </w:rPr>
              <w:t>till_parameter</w:t>
            </w:r>
          </w:p>
        </w:tc>
        <w:tc>
          <w:tcPr>
            <w:tcW w:w="0" w:type="auto"/>
          </w:tcPr>
          <w:p>
            <w:r>
              <w:rPr>
                <w:noProof/>
              </w:rPr>
              <w:t>1</w:t>
            </w:r>
          </w:p>
        </w:tc>
        <w:tc>
          <w:tcPr>
            <w:tcW w:w="0" w:type="auto"/>
          </w:tcPr>
          <w:p>
            <w:r>
              <w:rPr>
                <w:noProof/>
              </w:rPr>
              <w:t>1</w:t>
            </w:r>
          </w:p>
        </w:tc>
        <w:tc>
          <w:tcPr>
            <w:tcW w:w="0" w:type="auto"/>
          </w:tcPr>
          <w:p>
            <w:r>
              <w:t/>
            </w:r>
          </w:p>
        </w:tc>
      </w:tr>
      <w:tr>
        <w:tc>
          <w:tcPr>
            <w:tcW w:w="0" w:type="auto"/>
          </w:tcPr>
          <w:p>
            <w:r>
              <w:rPr>
                <w:noProof/>
              </w:rPr>
              <w:t>L_sublayer</w:t>
            </w:r>
          </w:p>
        </w:tc>
        <w:tc>
          <w:tcPr>
            <w:tcW w:w="0" w:type="auto"/>
          </w:tcPr>
          <w:p>
            <w:r>
              <w:rPr>
                <w:noProof/>
              </w:rPr>
              <w:t>10</w:t>
            </w:r>
          </w:p>
        </w:tc>
        <w:tc>
          <w:tcPr>
            <w:tcW w:w="0" w:type="auto"/>
          </w:tcPr>
          <w:p>
            <w:r>
              <w:rPr>
                <w:noProof/>
              </w:rPr>
              <w:t>10</w:t>
            </w:r>
          </w:p>
        </w:tc>
        <w:tc>
          <w:tcPr>
            <w:tcW w:w="0" w:type="auto"/>
          </w:tcPr>
          <w:p>
            <w:r>
              <w:t/>
            </w:r>
          </w:p>
        </w:tc>
      </w:tr>
    </w:tbl>
    <w:p>
      <w:pPr>
        <w:pStyle w:val="TableSpacing"/>
      </w:pPr>
    </w:p>
    <w:p>
      <w:pPr>
        <w:pageBreakBefore/>
        <w:pStyle w:val="Heading1Numbered"/>
      </w:pPr>
      <w:bookmarkStart w:id="2" w:name="cs3100261"/>
      <w:r>
        <w:t xml:space="preserve">Component 1</w:t>
      </w:r>
      <w:bookmarkEnd w:id="2"/>
    </w:p>
    <w:p>
      <w:pPr>
        <w:pStyle w:val="TableCaption"/>
      </w:pPr>
      <w:r>
        <w:t>Settings</w:t>
      </w:r>
    </w:p>
    <w:tbl>
      <w:tblPr>
        <w:tblStyle w:val="TableGrid"/>
        <w:tblW w:w="0" w:type="auto"/>
        <w:tblCaption w:val="Settings"/>
      </w:tblPr>
      <w:tblGrid>
        <w:gridCol w:w="6657"/>
        <w:gridCol w:w="843"/>
      </w:tblGrid>
      <w:tr>
        <w:trPr>
          <w:cantSplit/>
          <w:tblHeader/>
        </w:trPr>
        <w:tc>
          <w:tcPr>
            <w:tcW w:w="0" w:type="auto"/>
            <w:shd w:val="clear" w:color="auto" w:fill="EEEEEE"/>
          </w:tcPr>
          <w:p>
            <w:r>
              <w:rPr>
                <w:b/>
              </w:rPr>
              <w:t>Description</w:t>
            </w:r>
          </w:p>
        </w:tc>
        <w:tc>
          <w:tcPr>
            <w:tcW w:w="0" w:type="auto"/>
            <w:shd w:val="clear" w:color="auto" w:fill="EEEEEE"/>
          </w:tcPr>
          <w:p>
            <w:r>
              <w:rPr>
                <w:b/>
              </w:rPr>
              <w:t>Value</w:t>
            </w:r>
          </w:p>
        </w:tc>
      </w:tr>
      <w:tr>
        <w:tc>
          <w:tcPr>
            <w:tcW w:w="0" w:type="auto"/>
          </w:tcPr>
          <w:p>
            <w:r>
              <w:t>Avoid inverted elements by curving interior domain elements</w:t>
            </w:r>
          </w:p>
        </w:tc>
        <w:tc>
          <w:tcPr>
            <w:tcW w:w="0" w:type="auto"/>
          </w:tcPr>
          <w:p>
            <w:r>
              <w:rPr>
                <w:noProof/>
              </w:rPr>
              <w:t>Off</w:t>
            </w:r>
          </w:p>
        </w:tc>
      </w:tr>
    </w:tbl>
    <w:p>
      <w:pPr>
        <w:pStyle w:val="TableSpacing"/>
      </w:pPr>
    </w:p>
    <w:p>
      <w:pPr>
        <w:pStyle w:val="Heading2Numbered"/>
      </w:pPr>
      <w:bookmarkStart w:id="3" w:name="cs1292410"/>
      <w:r>
        <w:t xml:space="preserve">Definitions</w:t>
      </w:r>
      <w:bookmarkEnd w:id="3"/>
    </w:p>
    <w:p>
      <w:pPr>
        <w:pStyle w:val="Heading3Numbered"/>
      </w:pPr>
      <w:bookmarkStart w:id="4" w:name="cs3163757"/>
      <w:r>
        <w:t xml:space="preserve">Variables</w:t>
      </w:r>
      <w:bookmarkEnd w:id="4"/>
    </w:p>
    <w:p>
      <w:pPr>
        <w:pStyle w:val="Heading4"/>
      </w:pPr>
      <w:bookmarkStart w:id="5" w:name="cs2947388"/>
      <w:r>
        <w:t xml:space="preserve">Weertman variables</w:t>
      </w:r>
      <w:bookmarkEnd w:id="5"/>
    </w:p>
    <w:p>
      <w:pPr>
        <w:pStyle w:val="TableCaption"/>
      </w:pPr>
      <w:r>
        <w:t>Selection</w:t>
      </w:r>
    </w:p>
    <w:tbl>
      <w:tblPr>
        <w:tblStyle w:val="TableGrid"/>
        <w:tblW w:w="0" w:type="auto"/>
        <w:tblCaption w:val="Selection"/>
      </w:tblPr>
      <w:tblGrid>
        <w:gridCol w:w="2259"/>
        <w:gridCol w:w="1433"/>
      </w:tblGrid>
      <w:tr>
        <w:tc>
          <w:tcPr>
            <w:tcW w:w="0" w:type="auto"/>
          </w:tcPr>
          <w:p>
            <w:r>
              <w:t>Geometric entity level</w:t>
            </w:r>
          </w:p>
        </w:tc>
        <w:tc>
          <w:tcPr>
            <w:tcW w:w="0" w:type="auto"/>
          </w:tcPr>
          <w:p>
            <w:r>
              <w:t>Entire model</w:t>
            </w:r>
          </w:p>
        </w:tc>
      </w:tr>
    </w:tbl>
    <w:p>
      <w:pPr>
        <w:pStyle w:val="TableSpacing"/>
      </w:pPr>
    </w:p>
    <w:tbl>
      <w:tblPr>
        <w:tblStyle w:val="TableGrid"/>
        <w:tblLayout w:type="fixed"/>
        <w:tblW w:w="5000" w:type="pct"/>
      </w:tblPr>
      <w:tblGrid>
        <w:gridCol w:w="1339"/>
        <w:gridCol w:w="4113"/>
        <w:gridCol w:w="813"/>
        <w:gridCol w:w="1235"/>
      </w:tblGrid>
      <w:tr>
        <w:trPr>
          <w:cantSplit/>
          <w:tblHeader/>
        </w:trPr>
        <w:tc>
          <w:tcPr>
            <w:tcW w:w="893" w:type="pct"/>
            <w:shd w:val="clear" w:color="auto" w:fill="EEEEEE"/>
          </w:tcPr>
          <w:p>
            <w:r>
              <w:rPr>
                <w:b/>
              </w:rPr>
              <w:t>Name</w:t>
            </w:r>
          </w:p>
        </w:tc>
        <w:tc>
          <w:tcPr>
            <w:tcW w:w="2742" w:type="pct"/>
            <w:shd w:val="clear" w:color="auto" w:fill="EEEEEE"/>
          </w:tcPr>
          <w:p>
            <w:r>
              <w:rPr>
                <w:b/>
              </w:rPr>
              <w:t>Expression</w:t>
            </w:r>
          </w:p>
        </w:tc>
        <w:tc>
          <w:tcPr>
            <w:tcW w:w="542" w:type="pct"/>
            <w:shd w:val="clear" w:color="auto" w:fill="EEEEEE"/>
          </w:tcPr>
          <w:p>
            <w:r>
              <w:rPr>
                <w:b/>
              </w:rPr>
              <w:t>Unit</w:t>
            </w:r>
          </w:p>
        </w:tc>
        <w:tc>
          <w:tcPr>
            <w:tcW w:w="823" w:type="pct"/>
            <w:shd w:val="clear" w:color="auto" w:fill="EEEEEE"/>
          </w:tcPr>
          <w:p>
            <w:r>
              <w:rPr>
                <w:b/>
              </w:rPr>
              <w:t>Description</w:t>
            </w:r>
          </w:p>
        </w:tc>
      </w:tr>
      <w:tr>
        <w:tc>
          <w:tcPr>
            <w:tcW w:w="893" w:type="pct"/>
          </w:tcPr>
          <w:p>
            <w:r>
              <w:rPr>
                <w:noProof/>
              </w:rPr>
              <w:t>tau_t</w:t>
            </w:r>
          </w:p>
        </w:tc>
        <w:tc>
          <w:tcPr>
            <w:tcW w:w="2742" w:type="pct"/>
          </w:tcPr>
          <w:p>
            <w:r>
              <w:rPr>
                <w:noProof/>
              </w:rPr>
              <w:t>1e5</w:t>
            </w:r>
          </w:p>
        </w:tc>
        <w:tc>
          <w:tcPr>
            <w:tcW w:w="542" w:type="pct"/>
          </w:tcPr>
          <w:p>
            <w:r>
              <w:rPr>
                <w:noProof/>
              </w:rPr>
              <w:t/>
            </w:r>
          </w:p>
        </w:tc>
        <w:tc>
          <w:tcPr>
            <w:tcW w:w="823" w:type="pct"/>
          </w:tcPr>
          <w:p>
            <w:r>
              <w:t/>
            </w:r>
          </w:p>
        </w:tc>
      </w:tr>
      <w:tr>
        <w:tc>
          <w:tcPr>
            <w:tcW w:w="893" w:type="pct"/>
          </w:tcPr>
          <w:p>
            <w:r>
              <w:rPr>
                <w:noProof/>
              </w:rPr>
              <w:t>melting</w:t>
            </w:r>
          </w:p>
        </w:tc>
        <w:tc>
          <w:tcPr>
            <w:tcW w:w="2742" w:type="pct"/>
          </w:tcPr>
          <w:p>
            <w:r>
              <w:rPr>
                <w:noProof/>
              </w:rPr>
              <w:t>hflux/rho_i/Latent</w:t>
            </w:r>
          </w:p>
        </w:tc>
        <w:tc>
          <w:tcPr>
            <w:tcW w:w="542" w:type="pct"/>
          </w:tcPr>
          <w:p>
            <w:r>
              <w:rPr>
                <w:noProof/>
              </w:rPr>
              <w:t/>
            </w:r>
          </w:p>
        </w:tc>
        <w:tc>
          <w:tcPr>
            <w:tcW w:w="823" w:type="pct"/>
          </w:tcPr>
          <w:p>
            <w:r>
              <w:t/>
            </w:r>
          </w:p>
        </w:tc>
      </w:tr>
      <w:tr>
        <w:tc>
          <w:tcPr>
            <w:tcW w:w="893" w:type="pct"/>
          </w:tcPr>
          <w:p>
            <w:r>
              <w:rPr>
                <w:noProof/>
              </w:rPr>
              <w:t>U_regelation</w:t>
            </w:r>
          </w:p>
        </w:tc>
        <w:tc>
          <w:tcPr>
            <w:tcW w:w="2742" w:type="pct"/>
          </w:tcPr>
          <w:p>
            <w:r>
              <w:rPr>
                <w:noProof/>
              </w:rPr>
              <w:t>tau_t/a/aspect_ratio/(2*rho_i*Latent)*k_rock*C</w:t>
            </w:r>
          </w:p>
        </w:tc>
        <w:tc>
          <w:tcPr>
            <w:tcW w:w="542" w:type="pct"/>
          </w:tcPr>
          <w:p>
            <w:r>
              <w:rPr>
                <w:noProof/>
              </w:rPr>
              <w:t/>
            </w:r>
          </w:p>
        </w:tc>
        <w:tc>
          <w:tcPr>
            <w:tcW w:w="823" w:type="pct"/>
          </w:tcPr>
          <w:p>
            <w:r>
              <w:t/>
            </w:r>
          </w:p>
        </w:tc>
      </w:tr>
      <w:tr>
        <w:tc>
          <w:tcPr>
            <w:tcW w:w="893" w:type="pct"/>
          </w:tcPr>
          <w:p>
            <w:r>
              <w:rPr>
                <w:noProof/>
              </w:rPr>
              <w:t>Delta_T</w:t>
            </w:r>
          </w:p>
        </w:tc>
        <w:tc>
          <w:tcPr>
            <w:tcW w:w="2742" w:type="pct"/>
          </w:tcPr>
          <w:p>
            <w:r>
              <w:rPr>
                <w:noProof/>
              </w:rPr>
              <w:t>C*tau_t/2/aspect_ratio</w:t>
            </w:r>
          </w:p>
        </w:tc>
        <w:tc>
          <w:tcPr>
            <w:tcW w:w="542" w:type="pct"/>
          </w:tcPr>
          <w:p>
            <w:r>
              <w:rPr>
                <w:noProof/>
              </w:rPr>
              <w:t/>
            </w:r>
          </w:p>
        </w:tc>
        <w:tc>
          <w:tcPr>
            <w:tcW w:w="823" w:type="pct"/>
          </w:tcPr>
          <w:p>
            <w:r>
              <w:t/>
            </w:r>
          </w:p>
        </w:tc>
      </w:tr>
      <w:tr>
        <w:tc>
          <w:tcPr>
            <w:tcW w:w="893" w:type="pct"/>
          </w:tcPr>
          <w:p>
            <w:r>
              <w:rPr>
                <w:noProof/>
              </w:rPr>
              <w:t>hflux</w:t>
            </w:r>
          </w:p>
        </w:tc>
        <w:tc>
          <w:tcPr>
            <w:tcW w:w="2742" w:type="pct"/>
          </w:tcPr>
          <w:p>
            <w:r>
              <w:rPr>
                <w:noProof/>
              </w:rPr>
              <w:t>k_rock*Delta_T/a*a</w:t>
            </w:r>
          </w:p>
        </w:tc>
        <w:tc>
          <w:tcPr>
            <w:tcW w:w="542" w:type="pct"/>
          </w:tcPr>
          <w:p>
            <w:r>
              <w:rPr>
                <w:noProof/>
              </w:rPr>
              <w:t/>
            </w:r>
          </w:p>
        </w:tc>
        <w:tc>
          <w:tcPr>
            <w:tcW w:w="823" w:type="pct"/>
          </w:tcPr>
          <w:p>
            <w:r>
              <w:t/>
            </w:r>
          </w:p>
        </w:tc>
      </w:tr>
      <w:tr>
        <w:tc>
          <w:tcPr>
            <w:tcW w:w="893" w:type="pct"/>
          </w:tcPr>
          <w:p>
            <w:r>
              <w:rPr>
                <w:noProof/>
              </w:rPr>
              <w:t>P_weertman</w:t>
            </w:r>
          </w:p>
        </w:tc>
        <w:tc>
          <w:tcPr>
            <w:tcW w:w="2742" w:type="pct"/>
          </w:tcPr>
          <w:p>
            <w:r>
              <w:rPr>
                <w:noProof/>
              </w:rPr>
              <w:t>tau_t*L/a/2</w:t>
            </w:r>
          </w:p>
        </w:tc>
        <w:tc>
          <w:tcPr>
            <w:tcW w:w="542" w:type="pct"/>
          </w:tcPr>
          <w:p>
            <w:r>
              <w:rPr>
                <w:noProof/>
              </w:rPr>
              <w:t/>
            </w:r>
          </w:p>
        </w:tc>
        <w:tc>
          <w:tcPr>
            <w:tcW w:w="823" w:type="pct"/>
          </w:tcPr>
          <w:p>
            <w:r>
              <w:t/>
            </w:r>
          </w:p>
        </w:tc>
      </w:tr>
      <w:tr>
        <w:tc>
          <w:tcPr>
            <w:tcW w:w="893" w:type="pct"/>
          </w:tcPr>
          <w:p>
            <w:r>
              <w:rPr>
                <w:noProof/>
              </w:rPr>
              <w:t>n</w:t>
            </w:r>
          </w:p>
        </w:tc>
        <w:tc>
          <w:tcPr>
            <w:tcW w:w="2742" w:type="pct"/>
          </w:tcPr>
          <w:p>
            <w:r>
              <w:rPr>
                <w:noProof/>
              </w:rPr>
              <w:t>3</w:t>
            </w:r>
          </w:p>
        </w:tc>
        <w:tc>
          <w:tcPr>
            <w:tcW w:w="542" w:type="pct"/>
          </w:tcPr>
          <w:p>
            <w:r>
              <w:rPr>
                <w:noProof/>
              </w:rPr>
              <w:t/>
            </w:r>
          </w:p>
        </w:tc>
        <w:tc>
          <w:tcPr>
            <w:tcW w:w="823" w:type="pct"/>
          </w:tcPr>
          <w:p>
            <w:r>
              <w:t/>
            </w:r>
          </w:p>
        </w:tc>
      </w:tr>
      <w:tr>
        <w:tc>
          <w:tcPr>
            <w:tcW w:w="893" w:type="pct"/>
          </w:tcPr>
          <w:p>
            <w:r>
              <w:rPr>
                <w:noProof/>
              </w:rPr>
              <w:t>Rv</w:t>
            </w:r>
          </w:p>
        </w:tc>
        <w:tc>
          <w:tcPr>
            <w:tcW w:w="2742" w:type="pct"/>
          </w:tcPr>
          <w:p>
            <w:r>
              <w:rPr>
                <w:noProof/>
              </w:rPr>
              <w:t>1.49e8</w:t>
            </w:r>
          </w:p>
        </w:tc>
        <w:tc>
          <w:tcPr>
            <w:tcW w:w="542" w:type="pct"/>
          </w:tcPr>
          <w:p>
            <w:r>
              <w:rPr>
                <w:noProof/>
              </w:rPr>
              <w:t/>
            </w:r>
          </w:p>
        </w:tc>
        <w:tc>
          <w:tcPr>
            <w:tcW w:w="823" w:type="pct"/>
          </w:tcPr>
          <w:p>
            <w:r>
              <w:t/>
            </w:r>
          </w:p>
        </w:tc>
      </w:tr>
      <w:tr>
        <w:tc>
          <w:tcPr>
            <w:tcW w:w="893" w:type="pct"/>
          </w:tcPr>
          <w:p>
            <w:r>
              <w:rPr>
                <w:noProof/>
              </w:rPr>
              <w:t>U_creep</w:t>
            </w:r>
          </w:p>
        </w:tc>
        <w:tc>
          <w:tcPr>
            <w:tcW w:w="2742" w:type="pct"/>
          </w:tcPr>
          <w:p>
            <w:r>
              <w:rPr>
                <w:noProof/>
              </w:rPr>
              <w:t>tau_t^n/(aspect_ratio^(n))/Rv^n*a</w:t>
            </w:r>
          </w:p>
        </w:tc>
        <w:tc>
          <w:tcPr>
            <w:tcW w:w="542" w:type="pct"/>
          </w:tcPr>
          <w:p>
            <w:r>
              <w:rPr>
                <w:noProof/>
              </w:rPr>
              <w:t/>
            </w:r>
          </w:p>
        </w:tc>
        <w:tc>
          <w:tcPr>
            <w:tcW w:w="823" w:type="pct"/>
          </w:tcPr>
          <w:p>
            <w:r>
              <w:t/>
            </w:r>
          </w:p>
        </w:tc>
      </w:tr>
    </w:tbl>
    <w:p>
      <w:pPr>
        <w:pStyle w:val="TableSpacing"/>
      </w:pPr>
    </w:p>
    <w:p>
      <w:pPr>
        <w:pStyle w:val="Heading4"/>
      </w:pPr>
      <w:bookmarkStart w:id="6" w:name="cs5642416"/>
      <w:r>
        <w:t xml:space="preserve">Variables at ice/rock interface</w:t>
      </w:r>
      <w:bookmarkEnd w:id="6"/>
    </w:p>
    <w:p>
      <w:pPr>
        <w:pStyle w:val="TableCaption"/>
      </w:pPr>
      <w:r>
        <w:t>Selection</w:t>
      </w:r>
    </w:p>
    <w:tbl>
      <w:tblPr>
        <w:tblStyle w:val="TableGrid"/>
        <w:tblW w:w="0" w:type="auto"/>
        <w:tblCaption w:val="Selection"/>
      </w:tblPr>
      <w:tblGrid>
        <w:gridCol w:w="2259"/>
        <w:gridCol w:w="1433"/>
      </w:tblGrid>
      <w:tr>
        <w:tc>
          <w:tcPr>
            <w:tcW w:w="0" w:type="auto"/>
          </w:tcPr>
          <w:p>
            <w:r>
              <w:t>Geometric entity level</w:t>
            </w:r>
          </w:p>
        </w:tc>
        <w:tc>
          <w:tcPr>
            <w:tcW w:w="0" w:type="auto"/>
          </w:tcPr>
          <w:p>
            <w:r>
              <w:t>Entire model</w:t>
            </w:r>
          </w:p>
        </w:tc>
      </w:tr>
    </w:tbl>
    <w:p>
      <w:pPr>
        <w:pStyle w:val="TableSpacing"/>
      </w:pPr>
    </w:p>
    <w:tbl>
      <w:tblPr>
        <w:tblStyle w:val="TableGrid"/>
        <w:tblW w:w="0" w:type="auto"/>
      </w:tblPr>
      <w:tblGrid>
        <w:gridCol w:w="1158"/>
        <w:gridCol w:w="1596"/>
        <w:gridCol w:w="1084"/>
        <w:gridCol w:w="1235"/>
      </w:tblGrid>
      <w:tr>
        <w:trPr>
          <w:cantSplit/>
          <w:tblHeader/>
        </w:trPr>
        <w:tc>
          <w:tcPr>
            <w:tcW w:w="0" w:type="auto"/>
            <w:shd w:val="clear" w:color="auto" w:fill="EEEEEE"/>
          </w:tcPr>
          <w:p>
            <w:r>
              <w:rPr>
                <w:b/>
              </w:rPr>
              <w:t>Name</w:t>
            </w:r>
          </w:p>
        </w:tc>
        <w:tc>
          <w:tcPr>
            <w:tcW w:w="0" w:type="auto"/>
            <w:shd w:val="clear" w:color="auto" w:fill="EEEEEE"/>
          </w:tcPr>
          <w:p>
            <w:r>
              <w:rPr>
                <w:b/>
              </w:rPr>
              <w:t>Expression</w:t>
            </w:r>
          </w:p>
        </w:tc>
        <w:tc>
          <w:tcPr>
            <w:tcW w:w="0" w:type="auto"/>
            <w:shd w:val="clear" w:color="auto" w:fill="EEEEEE"/>
          </w:tcPr>
          <w:p>
            <w:r>
              <w:rPr>
                <w:b/>
              </w:rPr>
              <w:t>Unit</w:t>
            </w:r>
          </w:p>
        </w:tc>
        <w:tc>
          <w:tcPr>
            <w:tcW w:w="0" w:type="auto"/>
            <w:shd w:val="clear" w:color="auto" w:fill="EEEEEE"/>
          </w:tcPr>
          <w:p>
            <w:r>
              <w:rPr>
                <w:b/>
              </w:rPr>
              <w:t>Description</w:t>
            </w:r>
          </w:p>
        </w:tc>
      </w:tr>
      <w:tr>
        <w:tc>
          <w:tcPr>
            <w:tcW w:w="0" w:type="auto"/>
          </w:tcPr>
          <w:p>
            <w:r>
              <w:rPr>
                <w:noProof/>
              </w:rPr>
              <w:t>T_m</w:t>
            </w:r>
          </w:p>
        </w:tc>
        <w:tc>
          <w:tcPr>
            <w:tcW w:w="0" w:type="auto"/>
          </w:tcPr>
          <w:p>
            <w:r>
              <w:rPr>
                <w:noProof/>
              </w:rPr>
              <w:t>273.15 - p*C</w:t>
            </w:r>
          </w:p>
        </w:tc>
        <w:tc>
          <w:tcPr>
            <w:tcW w:w="0" w:type="auto"/>
          </w:tcPr>
          <w:p>
            <w:r>
              <w:rPr>
                <w:noProof/>
              </w:rPr>
              <w:t>Pa</w:t>
            </w:r>
          </w:p>
        </w:tc>
        <w:tc>
          <w:tcPr>
            <w:tcW w:w="0" w:type="auto"/>
          </w:tcPr>
          <w:p>
            <w:r>
              <w:t/>
            </w:r>
          </w:p>
        </w:tc>
      </w:tr>
      <w:tr>
        <w:tc>
          <w:tcPr>
            <w:tcW w:w="0" w:type="auto"/>
          </w:tcPr>
          <w:p>
            <w:r>
              <w:rPr>
                <w:noProof/>
              </w:rPr>
              <w:t>vorticity</w:t>
            </w:r>
          </w:p>
        </w:tc>
        <w:tc>
          <w:tcPr>
            <w:tcW w:w="0" w:type="auto"/>
          </w:tcPr>
          <w:p>
            <w:r>
              <w:rPr>
                <w:noProof/>
              </w:rPr>
              <w:t>ux - vy</w:t>
            </w:r>
          </w:p>
        </w:tc>
        <w:tc>
          <w:tcPr>
            <w:tcW w:w="0" w:type="auto"/>
          </w:tcPr>
          <w:p>
            <w:r>
              <w:rPr>
                <w:noProof/>
              </w:rPr>
              <w:t>1/s</w:t>
            </w:r>
          </w:p>
        </w:tc>
        <w:tc>
          <w:tcPr>
            <w:tcW w:w="0" w:type="auto"/>
          </w:tcPr>
          <w:p>
            <w:r>
              <w:t/>
            </w:r>
          </w:p>
        </w:tc>
      </w:tr>
      <w:tr>
        <w:tc>
          <w:tcPr>
            <w:tcW w:w="0" w:type="auto"/>
          </w:tcPr>
          <w:p>
            <w:r>
              <w:rPr>
                <w:noProof/>
              </w:rPr>
              <w:t>vorticityx</w:t>
            </w:r>
          </w:p>
        </w:tc>
        <w:tc>
          <w:tcPr>
            <w:tcW w:w="0" w:type="auto"/>
          </w:tcPr>
          <w:p>
            <w:r>
              <w:rPr>
                <w:noProof/>
              </w:rPr>
              <w:t>d(vorticity, x)</w:t>
            </w:r>
          </w:p>
        </w:tc>
        <w:tc>
          <w:tcPr>
            <w:tcW w:w="0" w:type="auto"/>
          </w:tcPr>
          <w:p>
            <w:r>
              <w:rPr>
                <w:noProof/>
              </w:rPr>
              <w:t>1/(m·s)</w:t>
            </w:r>
          </w:p>
        </w:tc>
        <w:tc>
          <w:tcPr>
            <w:tcW w:w="0" w:type="auto"/>
          </w:tcPr>
          <w:p>
            <w:r>
              <w:t/>
            </w:r>
          </w:p>
        </w:tc>
      </w:tr>
      <w:tr>
        <w:tc>
          <w:tcPr>
            <w:tcW w:w="0" w:type="auto"/>
          </w:tcPr>
          <w:p>
            <w:r>
              <w:rPr>
                <w:noProof/>
              </w:rPr>
              <w:t>vorticityy</w:t>
            </w:r>
          </w:p>
        </w:tc>
        <w:tc>
          <w:tcPr>
            <w:tcW w:w="0" w:type="auto"/>
          </w:tcPr>
          <w:p>
            <w:r>
              <w:rPr>
                <w:noProof/>
              </w:rPr>
              <w:t>d(vorticity, y)</w:t>
            </w:r>
          </w:p>
        </w:tc>
        <w:tc>
          <w:tcPr>
            <w:tcW w:w="0" w:type="auto"/>
          </w:tcPr>
          <w:p>
            <w:r>
              <w:rPr>
                <w:noProof/>
              </w:rPr>
              <w:t>1/(m·s)</w:t>
            </w:r>
          </w:p>
        </w:tc>
        <w:tc>
          <w:tcPr>
            <w:tcW w:w="0" w:type="auto"/>
          </w:tcPr>
          <w:p>
            <w:r>
              <w:t/>
            </w:r>
          </w:p>
        </w:tc>
      </w:tr>
    </w:tbl>
    <w:p>
      <w:pPr>
        <w:pStyle w:val="TableSpacing"/>
      </w:pPr>
    </w:p>
    <w:p>
      <w:pPr>
        <w:pStyle w:val="Heading3Numbered"/>
      </w:pPr>
      <w:bookmarkStart w:id="7" w:name="cs3238849"/>
      <w:r>
        <w:t xml:space="preserve">Functions</w:t>
      </w:r>
      <w:bookmarkEnd w:id="7"/>
    </w:p>
    <w:p>
      <w:pPr>
        <w:pStyle w:val="Heading4"/>
      </w:pPr>
      <w:bookmarkStart w:id="8" w:name="cs6449617"/>
      <w:r>
        <w:t xml:space="preserve">sliding heat flux to bed</w:t>
      </w:r>
      <w:bookmarkEnd w:id="8"/>
    </w:p>
    <w:tbl>
      <w:tblPr>
        <w:tblStyle w:val="TableGrid"/>
        <w:tblW w:w="0" w:type="auto"/>
      </w:tblPr>
      <w:tblGrid>
        <w:gridCol w:w="1556"/>
        <w:gridCol w:w="1394"/>
      </w:tblGrid>
      <w:tr>
        <w:tc>
          <w:tcPr>
            <w:tcW w:w="0" w:type="auto"/>
          </w:tcPr>
          <w:p>
            <w:r>
              <w:t>Function names</w:t>
            </w:r>
          </w:p>
        </w:tc>
        <w:tc>
          <w:tcPr>
            <w:tcW w:w="0" w:type="auto"/>
          </w:tcPr>
          <w:p>
            <w:r>
              <w:t>HFsliding</w:t>
            </w:r>
          </w:p>
        </w:tc>
      </w:tr>
      <w:tr>
        <w:tc>
          <w:tcPr>
            <w:tcW w:w="0" w:type="auto"/>
          </w:tcPr>
          <w:p>
            <w:r>
              <w:t>Function type</w:t>
            </w:r>
          </w:p>
        </w:tc>
        <w:tc>
          <w:tcPr>
            <w:tcW w:w="0" w:type="auto"/>
          </w:tcPr>
          <w:p>
            <w:r>
              <w:t>Interpolation</w:t>
            </w:r>
          </w:p>
        </w:tc>
      </w:tr>
    </w:tbl>
    <w:p>
      <w:pPr>
        <w:pStyle w:val="TableSpacing"/>
      </w:pPr>
    </w:p>
    <w:p>
      <w:pPr>
        <w:keepNext/>
      </w:pPr>
      <w:r>
        <w:rPr>
          <w:noProof/>
        </w:rPr>
        <w:drawing>
          <wp:inline distT="0" distB="0" distL="0" distR="0">
            <wp:extent cx="3657600" cy="2743200"/>
            <wp:docPr id="4" name="func_int1.png">
                </wp:doc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func_int1.png"/>
                    <pic:cNvPicPr/>
                  </pic:nvPicPr>
                  <pic:blipFill>
                    <a:blip r:embed="rId4" cstate="print"/>
                    <a:stretch>
                      <a:fillRect/>
                    </a:stretch>
                  </pic:blipFill>
                  <pic:spPr>
                    <a:xfrm>
                      <a:ext cx="3657600" cy="2743200"/>
                    </a:xfrm>
                    <a:prstGeom prst="rect">
                        </a:prstGeom>
                  </pic:spPr>
                </pic:pic>
              </a:graphicData>
            </a:graphic>
          </wp:inline>
        </w:drawing>
      </w:r>
    </w:p>
    <w:p>
      <w:pPr>
        <w:pStyle w:val="FigureCaption"/>
      </w:pPr>
      <w:r>
        <w:t xml:space="preserve">sliding heat flux to bed</w:t>
      </w:r>
    </w:p>
    <w:p>
      <w:pPr>
        <w:pStyle w:val="Heading4"/>
      </w:pPr>
      <w:bookmarkStart w:id="9" w:name="cs1693446"/>
      <w:r>
        <w:t xml:space="preserve">no sliding heat flux to bed </w:t>
      </w:r>
      <w:bookmarkEnd w:id="9"/>
    </w:p>
    <w:tbl>
      <w:tblPr>
        <w:tblStyle w:val="TableGrid"/>
        <w:tblW w:w="0" w:type="auto"/>
      </w:tblPr>
      <w:tblGrid>
        <w:gridCol w:w="1556"/>
        <w:gridCol w:w="1394"/>
      </w:tblGrid>
      <w:tr>
        <w:tc>
          <w:tcPr>
            <w:tcW w:w="0" w:type="auto"/>
          </w:tcPr>
          <w:p>
            <w:r>
              <w:t>Function names</w:t>
            </w:r>
          </w:p>
        </w:tc>
        <w:tc>
          <w:tcPr>
            <w:tcW w:w="0" w:type="auto"/>
          </w:tcPr>
          <w:p>
            <w:r>
              <w:t>HFnosliding</w:t>
            </w:r>
          </w:p>
        </w:tc>
      </w:tr>
      <w:tr>
        <w:tc>
          <w:tcPr>
            <w:tcW w:w="0" w:type="auto"/>
          </w:tcPr>
          <w:p>
            <w:r>
              <w:t>Function type</w:t>
            </w:r>
          </w:p>
        </w:tc>
        <w:tc>
          <w:tcPr>
            <w:tcW w:w="0" w:type="auto"/>
          </w:tcPr>
          <w:p>
            <w:r>
              <w:t>Interpolation</w:t>
            </w:r>
          </w:p>
        </w:tc>
      </w:tr>
    </w:tbl>
    <w:p>
      <w:pPr>
        <w:pStyle w:val="TableSpacing"/>
      </w:pPr>
    </w:p>
    <w:p>
      <w:pPr>
        <w:keepNext/>
      </w:pPr>
      <w:r>
        <w:rPr>
          <w:noProof/>
        </w:rPr>
        <w:drawing>
          <wp:inline distT="0" distB="0" distL="0" distR="0">
            <wp:extent cx="3657600" cy="2743200"/>
            <wp:docPr id="5" name="func_int2.png">
                </wp:doc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func_int2.png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ext cx="3657600" cy="2743200"/>
                    </a:xfrm>
                    <a:prstGeom prst="rect">
                        </a:prstGeom>
                  </pic:spPr>
                </pic:pic>
              </a:graphicData>
            </a:graphic>
          </wp:inline>
        </w:drawing>
      </w:r>
    </w:p>
    <w:p>
      <w:pPr>
        <w:pStyle w:val="FigureCaption"/>
      </w:pPr>
      <w:r>
        <w:t xml:space="preserve">no sliding heat flux to bed </w:t>
      </w:r>
    </w:p>
    <w:p>
      <w:pPr>
        <w:pStyle w:val="Heading4"/>
      </w:pPr>
      <w:bookmarkStart w:id="10" w:name="cs2608234"/>
      <w:r>
        <w:t xml:space="preserve">half sliding heat flux to bed  </w:t>
      </w:r>
      <w:bookmarkEnd w:id="10"/>
    </w:p>
    <w:tbl>
      <w:tblPr>
        <w:tblStyle w:val="TableGrid"/>
        <w:tblW w:w="0" w:type="auto"/>
      </w:tblPr>
      <w:tblGrid>
        <w:gridCol w:w="1556"/>
        <w:gridCol w:w="1394"/>
      </w:tblGrid>
      <w:tr>
        <w:tc>
          <w:tcPr>
            <w:tcW w:w="0" w:type="auto"/>
          </w:tcPr>
          <w:p>
            <w:r>
              <w:t>Function names</w:t>
            </w:r>
          </w:p>
        </w:tc>
        <w:tc>
          <w:tcPr>
            <w:tcW w:w="0" w:type="auto"/>
          </w:tcPr>
          <w:p>
            <w:r>
              <w:t>HFhalfsliding</w:t>
            </w:r>
          </w:p>
        </w:tc>
      </w:tr>
      <w:tr>
        <w:tc>
          <w:tcPr>
            <w:tcW w:w="0" w:type="auto"/>
          </w:tcPr>
          <w:p>
            <w:r>
              <w:t>Function type</w:t>
            </w:r>
          </w:p>
        </w:tc>
        <w:tc>
          <w:tcPr>
            <w:tcW w:w="0" w:type="auto"/>
          </w:tcPr>
          <w:p>
            <w:r>
              <w:t>Interpolation</w:t>
            </w:r>
          </w:p>
        </w:tc>
      </w:tr>
    </w:tbl>
    <w:p>
      <w:pPr>
        <w:pStyle w:val="TableSpacing"/>
      </w:pPr>
    </w:p>
    <w:p>
      <w:pPr>
        <w:keepNext/>
      </w:pPr>
      <w:r>
        <w:rPr>
          <w:noProof/>
        </w:rPr>
        <w:drawing>
          <wp:inline distT="0" distB="0" distL="0" distR="0">
            <wp:extent cx="3657600" cy="2743200"/>
            <wp:docPr id="6" name="func_int3.png">
                </wp:doc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func_int3.pn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ext cx="3657600" cy="2743200"/>
                    </a:xfrm>
                    <a:prstGeom prst="rect">
                        </a:prstGeom>
                  </pic:spPr>
                </pic:pic>
              </a:graphicData>
            </a:graphic>
          </wp:inline>
        </w:drawing>
      </w:r>
    </w:p>
    <w:p>
      <w:pPr>
        <w:pStyle w:val="FigureCaption"/>
      </w:pPr>
      <w:r>
        <w:t xml:space="preserve">half sliding heat flux to bed  </w:t>
      </w:r>
    </w:p>
    <w:p>
      <w:pPr>
        <w:pStyle w:val="Heading3Numbered"/>
      </w:pPr>
      <w:bookmarkStart w:id="11" w:name="cs3379205"/>
      <w:r>
        <w:t xml:space="preserve">Coordinate Systems</w:t>
      </w:r>
      <w:bookmarkEnd w:id="11"/>
    </w:p>
    <w:p>
      <w:pPr>
        <w:pStyle w:val="Heading4"/>
      </w:pPr>
      <w:bookmarkStart w:id="12" w:name="cs7762359"/>
      <w:r>
        <w:t xml:space="preserve">Boundary System 1</w:t>
      </w:r>
      <w:bookmarkEnd w:id="12"/>
    </w:p>
    <w:tbl>
      <w:tblPr>
        <w:tblStyle w:val="TableGrid"/>
        <w:tblW w:w="0" w:type="auto"/>
      </w:tblPr>
      <w:tblGrid>
        <w:gridCol w:w="2243"/>
        <w:gridCol w:w="1647"/>
      </w:tblGrid>
      <w:tr>
        <w:tc>
          <w:tcPr>
            <w:tcW w:w="0" w:type="auto"/>
          </w:tcPr>
          <w:p>
            <w:r>
              <w:t>Coordinate system type</w:t>
            </w:r>
          </w:p>
        </w:tc>
        <w:tc>
          <w:tcPr>
            <w:tcW w:w="0" w:type="auto"/>
          </w:tcPr>
          <w:p>
            <w:r>
              <w:t>Boundary system</w:t>
            </w:r>
          </w:p>
        </w:tc>
      </w:tr>
      <w:tr>
        <w:tc>
          <w:tcPr>
            <w:tcW w:w="0" w:type="auto"/>
          </w:tcPr>
          <w:p>
            <w:r>
              <w:t>Tag</w:t>
            </w:r>
          </w:p>
        </w:tc>
        <w:tc>
          <w:tcPr>
            <w:tcW w:w="0" w:type="auto"/>
          </w:tcPr>
          <w:p>
            <w:r>
              <w:t>sys1</w:t>
            </w:r>
          </w:p>
        </w:tc>
      </w:tr>
    </w:tbl>
    <w:p>
      <w:pPr>
        <w:pStyle w:val="TableSpacing"/>
      </w:pPr>
    </w:p>
    <w:p>
      <w:pPr>
        <w:pStyle w:val="TableCaption"/>
      </w:pPr>
      <w:r>
        <w:t>Coordinate names</w:t>
      </w:r>
    </w:p>
    <w:tbl>
      <w:tblPr>
        <w:tblStyle w:val="TableGrid"/>
        <w:tblW w:w="0" w:type="auto"/>
        <w:tblCaption w:val="Coordinate names"/>
      </w:tblPr>
      <w:tblGrid>
        <w:gridCol w:w="843"/>
        <w:gridCol w:w="891"/>
        <w:gridCol w:w="843"/>
      </w:tblGrid>
      <w:tr>
        <w:trPr>
          <w:cantSplit/>
          <w:tblHeader/>
        </w:trPr>
        <w:tc>
          <w:tcPr>
            <w:tcW w:w="0" w:type="auto"/>
            <w:shd w:val="clear" w:color="auto" w:fill="EEEEEE"/>
          </w:tcPr>
          <w:p>
            <w:r>
              <w:rPr>
                <w:b/>
              </w:rPr>
              <w:t>First</w:t>
            </w:r>
          </w:p>
        </w:tc>
        <w:tc>
          <w:tcPr>
            <w:tcW w:w="0" w:type="auto"/>
            <w:shd w:val="clear" w:color="auto" w:fill="EEEEEE"/>
          </w:tcPr>
          <w:p>
            <w:r>
              <w:rPr>
                <w:b/>
              </w:rPr>
              <w:t>Second</w:t>
            </w:r>
          </w:p>
        </w:tc>
        <w:tc>
          <w:tcPr>
            <w:tcW w:w="0" w:type="auto"/>
            <w:shd w:val="clear" w:color="auto" w:fill="EEEEEE"/>
          </w:tcPr>
          <w:p>
            <w:r>
              <w:rPr>
                <w:b/>
              </w:rPr>
              <w:t>Third</w:t>
            </w:r>
          </w:p>
        </w:tc>
      </w:tr>
      <w:tr>
        <w:tc>
          <w:tcPr>
            <w:tcW w:w="0" w:type="auto"/>
          </w:tcPr>
          <w:p>
            <w:r>
              <w:rPr>
                <w:noProof/>
              </w:rPr>
              <w:t>t1</w:t>
            </w:r>
          </w:p>
        </w:tc>
        <w:tc>
          <w:tcPr>
            <w:tcW w:w="0" w:type="auto"/>
          </w:tcPr>
          <w:p>
            <w:r>
              <w:rPr>
                <w:noProof/>
              </w:rPr>
              <w:t>n</w:t>
            </w:r>
          </w:p>
        </w:tc>
        <w:tc>
          <w:tcPr>
            <w:tcW w:w="0" w:type="auto"/>
          </w:tcPr>
          <w:p>
            <w:r>
              <w:rPr>
                <w:noProof/>
              </w:rPr>
              <w:t>to</w:t>
            </w:r>
          </w:p>
        </w:tc>
      </w:tr>
    </w:tbl>
    <w:p>
      <w:pPr>
        <w:pStyle w:val="TableSpacing"/>
      </w:pPr>
    </w:p>
    <w:p>
      <w:pPr>
        <w:pStyle w:val="Heading3Numbered"/>
      </w:pPr>
      <w:bookmarkStart w:id="13" w:name="cs6773752"/>
      <w:r>
        <w:t xml:space="preserve">Shared Properties</w:t>
      </w:r>
      <w:bookmarkEnd w:id="13"/>
    </w:p>
    <w:p>
      <w:pPr>
        <w:pStyle w:val="Heading4"/>
      </w:pPr>
      <w:bookmarkStart w:id="14" w:name="cs5778270"/>
      <w:r>
        <w:t xml:space="preserve">Model Input 1</w:t>
      </w:r>
      <w:bookmarkEnd w:id="14"/>
    </w:p>
    <w:tbl>
      <w:tblPr>
        <w:tblStyle w:val="TableGrid"/>
        <w:tblW w:w="0" w:type="auto"/>
      </w:tblPr>
      <w:tblGrid>
        <w:gridCol w:w="813"/>
        <w:gridCol w:w="891"/>
      </w:tblGrid>
      <w:tr>
        <w:tc>
          <w:tcPr>
            <w:tcW w:w="0" w:type="auto"/>
          </w:tcPr>
          <w:p>
            <w:r>
              <w:t>Tag</w:t>
            </w:r>
          </w:p>
        </w:tc>
        <w:tc>
          <w:tcPr>
            <w:tcW w:w="0" w:type="auto"/>
          </w:tcPr>
          <w:p>
            <w:r>
              <w:t>minpt1</w:t>
            </w:r>
          </w:p>
        </w:tc>
      </w:tr>
    </w:tbl>
    <w:p>
      <w:pPr>
        <w:pStyle w:val="TableSpacing"/>
      </w:pPr>
    </w:p>
    <w:p>
      <w:pPr>
        <w:pStyle w:val="TableCaption"/>
      </w:pPr>
      <w:r>
        <w:t>Definition</w:t>
      </w:r>
    </w:p>
    <w:tbl>
      <w:tblPr>
        <w:tblStyle w:val="TableGrid"/>
        <w:tblW w:w="0" w:type="auto"/>
        <w:tblCaption w:val="Definition"/>
      </w:tblPr>
      <w:tblGrid>
        <w:gridCol w:w="1235"/>
        <w:gridCol w:w="2507"/>
      </w:tblGrid>
      <w:tr>
        <w:trPr>
          <w:cantSplit/>
          <w:tblHeader/>
        </w:trPr>
        <w:tc>
          <w:tcPr>
            <w:tcW w:w="0" w:type="auto"/>
            <w:shd w:val="clear" w:color="auto" w:fill="EEEEEE"/>
          </w:tcPr>
          <w:p>
            <w:r>
              <w:rPr>
                <w:b/>
              </w:rPr>
              <w:t>Description</w:t>
            </w:r>
          </w:p>
        </w:tc>
        <w:tc>
          <w:tcPr>
            <w:tcW w:w="0" w:type="auto"/>
            <w:shd w:val="clear" w:color="auto" w:fill="EEEEEE"/>
          </w:tcPr>
          <w:p>
            <w:r>
              <w:rPr>
                <w:b/>
              </w:rPr>
              <w:t>Value</w:t>
            </w:r>
          </w:p>
        </w:tc>
      </w:tr>
      <w:tr>
        <w:tc>
          <w:tcPr>
            <w:tcW w:w="0" w:type="auto"/>
          </w:tcPr>
          <w:p>
            <w:r>
              <w:t>Model input</w:t>
            </w:r>
          </w:p>
        </w:tc>
        <w:tc>
          <w:tcPr>
            <w:tcW w:w="0" w:type="auto"/>
          </w:tcPr>
          <w:p>
            <w:r>
              <w:rPr>
                <w:noProof/>
              </w:rPr>
              <w:t>strainreferencetemperature</w:t>
            </w:r>
          </w:p>
        </w:tc>
      </w:tr>
      <w:tr>
        <w:tc>
          <w:tcPr>
            <w:tcW w:w="0" w:type="auto"/>
          </w:tcPr>
          <w:p>
            <w:r>
              <w:t/>
            </w:r>
          </w:p>
        </w:tc>
        <w:tc>
          <w:tcPr>
            <w:tcW w:w="0" w:type="auto"/>
          </w:tcPr>
          <w:p>
            <w:r>
              <w:rPr>
                <w:noProof/>
              </w:rPr>
              <w:t>273.15[K]</w:t>
            </w:r>
          </w:p>
        </w:tc>
      </w:tr>
    </w:tbl>
    <w:p>
      <w:pPr>
        <w:pStyle w:val="TableSpacing"/>
      </w:pPr>
    </w:p>
    <w:p>
      <w:pPr>
        <w:pStyle w:val="Heading2Numbered"/>
      </w:pPr>
      <w:bookmarkStart w:id="15" w:name="cs4061953"/>
      <w:r>
        <w:t xml:space="preserve">Geometry 1</w:t>
      </w:r>
      <w:bookmarkEnd w:id="15"/>
    </w:p>
    <w:p>
      <w:pPr>
        <w:keepNext/>
      </w:pPr>
      <w:r>
        <w:rPr>
          <w:noProof/>
        </w:rPr>
        <w:drawing>
          <wp:inline distT="0" distB="0" distL="0" distR="0">
            <wp:extent cx="3657600" cy="2743200"/>
            <wp:docPr id="7" name="geom_geom1.png">
                </wp:doc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geom_geom1.pn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ext cx="3657600" cy="2743200"/>
                    </a:xfrm>
                    <a:prstGeom prst="rect">
                        </a:prstGeom>
                  </pic:spPr>
                </pic:pic>
              </a:graphicData>
            </a:graphic>
          </wp:inline>
        </w:drawing>
      </w:r>
    </w:p>
    <w:p>
      <w:pPr>
        <w:pStyle w:val="FigureCaption"/>
      </w:pPr>
      <w:r>
        <w:t xml:space="preserve">Geometry 1</w:t>
      </w:r>
    </w:p>
    <w:p>
      <w:pPr>
        <w:pStyle w:val="TableCaption"/>
      </w:pPr>
      <w:r>
        <w:t>Units</w:t>
      </w:r>
    </w:p>
    <w:tbl>
      <w:tblPr>
        <w:tblStyle w:val="TableGrid"/>
        <w:tblW w:w="0" w:type="auto"/>
        <w:tblCaption w:val="Units"/>
      </w:tblPr>
      <w:tblGrid>
        <w:gridCol w:w="1401"/>
        <w:gridCol w:w="813"/>
      </w:tblGrid>
      <w:tr>
        <w:tc>
          <w:tcPr>
            <w:tcW w:w="0" w:type="auto"/>
          </w:tcPr>
          <w:p>
            <w:r>
              <w:t>Length unit</w:t>
            </w:r>
          </w:p>
        </w:tc>
        <w:tc>
          <w:tcPr>
            <w:tcW w:w="0" w:type="auto"/>
          </w:tcPr>
          <w:p>
            <w:r>
              <w:t>m</w:t>
            </w:r>
          </w:p>
        </w:tc>
      </w:tr>
      <w:tr>
        <w:tc>
          <w:tcPr>
            <w:tcW w:w="0" w:type="auto"/>
          </w:tcPr>
          <w:p>
            <w:r>
              <w:t>Angular unit</w:t>
            </w:r>
          </w:p>
        </w:tc>
        <w:tc>
          <w:tcPr>
            <w:tcW w:w="0" w:type="auto"/>
          </w:tcPr>
          <w:p>
            <w:r>
              <w:t>deg</w:t>
            </w:r>
          </w:p>
        </w:tc>
      </w:tr>
    </w:tbl>
    <w:p>
      <w:pPr>
        <w:pStyle w:val="TableSpacing"/>
      </w:pPr>
    </w:p>
    <w:p>
      <w:pPr>
        <w:pStyle w:val="Heading2Numbered"/>
      </w:pPr>
      <w:bookmarkStart w:id="16" w:name="cs4010547"/>
      <w:r>
        <w:t xml:space="preserve">Creeping Flow in ice</w:t>
      </w:r>
      <w:bookmarkEnd w:id="16"/>
    </w:p>
    <w:p>
      <w:pPr>
        <w:keepNext/>
      </w:pPr>
      <w:r>
        <w:rPr>
          <w:noProof/>
        </w:rPr>
        <w:drawing>
          <wp:inline distT="0" distB="0" distL="0" distR="0">
            <wp:extent cx="3657600" cy="2743200"/>
            <wp:docPr id="8" name="phys_spf.png">
                </wp:doc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phys_spf.pn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ext cx="3657600" cy="2743200"/>
                    </a:xfrm>
                    <a:prstGeom prst="rect">
                        </a:prstGeom>
                  </pic:spPr>
                </pic:pic>
              </a:graphicData>
            </a:graphic>
          </wp:inline>
        </w:drawing>
      </w:r>
    </w:p>
    <w:p>
      <w:pPr>
        <w:pStyle w:val="FigureCaption"/>
      </w:pPr>
      <w:r>
        <w:t xml:space="preserve">Creeping Flow in ice</w:t>
      </w:r>
    </w:p>
    <w:p>
      <w:pPr>
        <w:pStyle w:val="TableCaption"/>
      </w:pPr>
      <w:r>
        <w:t xml:space="preserve">Equations</w:t>
      </w:r>
    </w:p>
    <w:p>
      <w:pPr>
        <w:pStyle w:val="Equation"/>
      </w:pPr>
      <w:r>
        <w:rPr>
          <w:noProof/>
        </w:rPr>
        <w:drawing>
          <wp:inline distT="0" distB="0" distL="0" distR="0">
            <wp:extent cx="1380744" cy="192024"/>
            <wp:docPr id="9" name="equ_spf_1.png">
                </wp:doc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equ_spf_1.pn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ext cx="1380744" cy="192024"/>
                    </a:xfrm>
                    <a:prstGeom prst="rect">
                        </a:prstGeom>
                  </pic:spPr>
                </pic:pic>
              </a:graphicData>
            </a:graphic>
          </wp:inline>
        </w:drawing>
      </w:r>
    </w:p>
    <w:p>
      <w:pPr>
        <w:pStyle w:val="Equation"/>
      </w:pPr>
      <w:r>
        <w:rPr>
          <w:noProof/>
        </w:rPr>
        <w:drawing>
          <wp:inline distT="0" distB="0" distL="0" distR="0">
            <wp:extent cx="707136" cy="182880"/>
            <wp:docPr id="10" name="equ_spf_2.png">
                </wp:doc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equ_spf_2.pn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ext cx="707136" cy="182880"/>
                    </a:xfrm>
                    <a:prstGeom prst="rect">
                        </a:prstGeom>
                  </pic:spPr>
                </pic:pic>
              </a:graphicData>
            </a:graphic>
          </wp:inline>
        </w:drawing>
      </w:r>
    </w:p>
    <w:p>
      <w:pPr>
        <w:pStyle w:val="TableCaption"/>
      </w:pPr>
      <w:r>
        <w:t>Features</w:t>
      </w:r>
    </w:p>
    <w:tbl>
      <w:tblPr>
        <w:tblStyle w:val="TableGrid"/>
        <w:tblW w:w="0" w:type="auto"/>
        <w:tblCaption w:val="Features"/>
      </w:tblPr>
      <w:tblGrid>
        <w:gridCol w:w="2514"/>
      </w:tblGrid>
      <w:tr>
        <w:tc>
          <w:tcPr>
            <w:tcW w:w="0" w:type="auto"/>
          </w:tcPr>
          <w:p>
            <w:r>
              <w:t>ice properties</w:t>
            </w:r>
          </w:p>
        </w:tc>
      </w:tr>
      <w:tr>
        <w:tc>
          <w:tcPr>
            <w:tcW w:w="0" w:type="auto"/>
          </w:tcPr>
          <w:p>
            <w:r>
              <w:t>Initial Values 1</w:t>
            </w:r>
          </w:p>
        </w:tc>
      </w:tr>
      <w:tr>
        <w:tc>
          <w:tcPr>
            <w:tcW w:w="0" w:type="auto"/>
          </w:tcPr>
          <w:p>
            <w:r>
              <w:t>bed</w:t>
            </w:r>
          </w:p>
        </w:tc>
      </w:tr>
      <w:tr>
        <w:tc>
          <w:tcPr>
            <w:tcW w:w="0" w:type="auto"/>
          </w:tcPr>
          <w:p>
            <w:r>
              <w:t>Periodic Flow Condition 1</w:t>
            </w:r>
          </w:p>
        </w:tc>
      </w:tr>
      <w:tr>
        <w:tc>
          <w:tcPr>
            <w:tcW w:w="0" w:type="auto"/>
          </w:tcPr>
          <w:p>
            <w:r>
              <w:t>Boundary Stress 1</w:t>
            </w:r>
          </w:p>
        </w:tc>
      </w:tr>
      <w:tr>
        <w:tc>
          <w:tcPr>
            <w:tcW w:w="0" w:type="auto"/>
          </w:tcPr>
          <w:p>
            <w:r>
              <w:t>nosliding on bump</w:t>
            </w:r>
          </w:p>
        </w:tc>
      </w:tr>
    </w:tbl>
    <w:p>
      <w:pPr>
        <w:pStyle w:val="TableSpacing"/>
      </w:pPr>
    </w:p>
    <w:p>
      <w:pPr>
        <w:pStyle w:val="Heading3Numbered"/>
      </w:pPr>
      <w:bookmarkStart w:id="17" w:name="cs2170311"/>
      <w:r>
        <w:t xml:space="preserve">ice properties</w:t>
      </w:r>
      <w:bookmarkEnd w:id="17"/>
    </w:p>
    <w:p>
      <w:pPr>
        <w:pStyle w:val="TableCaption"/>
      </w:pPr>
      <w:r>
        <w:t xml:space="preserve">Equations</w:t>
      </w:r>
    </w:p>
    <w:p>
      <w:pPr>
        <w:pStyle w:val="Equation"/>
      </w:pPr>
      <w:r>
        <w:rPr>
          <w:noProof/>
        </w:rPr>
        <w:drawing>
          <wp:inline distT="0" distB="0" distL="0" distR="0">
            <wp:extent cx="1365504" cy="228600"/>
            <wp:docPr id="11" name="equ_spf_fp1_1.png">
                </wp:doc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equ_spf_fp1_1.pn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ext cx="1365504" cy="228600"/>
                    </a:xfrm>
                    <a:prstGeom prst="rect">
                        </a:prstGeom>
                  </pic:spPr>
                </pic:pic>
              </a:graphicData>
            </a:graphic>
          </wp:inline>
        </w:drawing>
      </w:r>
    </w:p>
    <w:p>
      <w:pPr>
        <w:pStyle w:val="Equation"/>
      </w:pPr>
      <w:r>
        <w:rPr>
          <w:noProof/>
        </w:rPr>
        <w:drawing>
          <wp:inline distT="0" distB="0" distL="0" distR="0">
            <wp:extent cx="728472" cy="219456"/>
            <wp:docPr id="12" name="equ_spf_fp1_2.png">
                </wp:doc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equ_spf_fp1_2.pn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ext cx="728472" cy="219456"/>
                    </a:xfrm>
                    <a:prstGeom prst="rect">
                        </a:prstGeom>
                  </pic:spPr>
                </pic:pic>
              </a:graphicData>
            </a:graphic>
          </wp:inline>
        </w:drawing>
      </w:r>
    </w:p>
    <w:p>
      <w:pPr>
        <w:pStyle w:val="Equation"/>
      </w:pPr>
      <w:r>
        <w:rPr>
          <w:noProof/>
        </w:rPr>
        <w:drawing>
          <wp:inline distT="0" distB="0" distL="0" distR="0">
            <wp:extent cx="1325880" cy="249936"/>
            <wp:docPr id="13" name="equ_spf_fp1_3.png">
                </wp:doc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equ_spf_fp1_3.png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ext cx="1325880" cy="249936"/>
                    </a:xfrm>
                    <a:prstGeom prst="rect">
                        </a:prstGeom>
                  </pic:spPr>
                </pic:pic>
              </a:graphicData>
            </a:graphic>
          </wp:inline>
        </w:drawing>
      </w:r>
    </w:p>
    <w:p>
      <w:pPr>
        <w:pStyle w:val="Heading3Numbered"/>
      </w:pPr>
      <w:bookmarkStart w:id="18" w:name="cs8501377"/>
      <w:r>
        <w:t xml:space="preserve">bed</w:t>
      </w:r>
      <w:bookmarkEnd w:id="18"/>
    </w:p>
    <w:p>
      <w:pPr>
        <w:pStyle w:val="TableCaption"/>
      </w:pPr>
      <w:r>
        <w:t xml:space="preserve">Equations</w:t>
      </w:r>
    </w:p>
    <w:p>
      <w:pPr>
        <w:pStyle w:val="Equation"/>
      </w:pPr>
      <w:r>
        <w:rPr>
          <w:noProof/>
        </w:rPr>
        <w:drawing>
          <wp:inline distT="0" distB="0" distL="0" distR="0">
            <wp:extent cx="594360" cy="155448"/>
            <wp:docPr id="14" name="equ_spf_wallbc1_1.png">
                </wp:doc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equ_spf_wallbc1_1.pn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ext cx="594360" cy="155448"/>
                    </a:xfrm>
                    <a:prstGeom prst="rect">
                        </a:prstGeom>
                  </pic:spPr>
                </pic:pic>
              </a:graphicData>
            </a:graphic>
          </wp:inline>
        </w:drawing>
      </w:r>
    </w:p>
    <w:p>
      <w:pPr>
        <w:pStyle w:val="Equation"/>
      </w:pPr>
      <w:r>
        <w:rPr>
          <w:noProof/>
        </w:rPr>
        <w:drawing>
          <wp:inline distT="0" distB="0" distL="0" distR="0">
            <wp:extent cx="1908048" cy="185928"/>
            <wp:docPr id="15" name="equ_spf_wallbc1_2.png">
                </wp:doc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equ_spf_wallbc1_2.png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ext cx="1908048" cy="185928"/>
                    </a:xfrm>
                    <a:prstGeom prst="rect">
                        </a:prstGeom>
                  </pic:spPr>
                </pic:pic>
              </a:graphicData>
            </a:graphic>
          </wp:inline>
        </w:drawing>
      </w:r>
    </w:p>
    <w:p>
      <w:pPr>
        <w:pStyle w:val="Heading3Numbered"/>
      </w:pPr>
      <w:bookmarkStart w:id="19" w:name="cs6497792"/>
      <w:r>
        <w:t xml:space="preserve">Periodic Flow Condition 1</w:t>
      </w:r>
      <w:bookmarkEnd w:id="19"/>
    </w:p>
    <w:p>
      <w:pPr>
        <w:pStyle w:val="TableCaption"/>
      </w:pPr>
      <w:r>
        <w:t xml:space="preserve">Equations</w:t>
      </w:r>
    </w:p>
    <w:p>
      <w:pPr>
        <w:pStyle w:val="Equation"/>
      </w:pPr>
      <w:r>
        <w:rPr>
          <w:noProof/>
        </w:rPr>
        <w:drawing>
          <wp:inline distT="0" distB="0" distL="0" distR="0">
            <wp:extent cx="1481328" cy="158496"/>
            <wp:docPr id="16" name="equ_spf_pfc1.png">
                </wp:doc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equ_spf_pfc1.png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ext cx="1481328" cy="158496"/>
                    </a:xfrm>
                    <a:prstGeom prst="rect">
                        </a:prstGeom>
                  </pic:spPr>
                </pic:pic>
              </a:graphicData>
            </a:graphic>
          </wp:inline>
        </w:drawing>
      </w:r>
    </w:p>
    <w:p>
      <w:pPr>
        <w:pStyle w:val="Heading3Numbered"/>
      </w:pPr>
      <w:bookmarkStart w:id="20" w:name="cs8925322"/>
      <w:r>
        <w:t xml:space="preserve">Boundary Stress 1</w:t>
      </w:r>
      <w:bookmarkEnd w:id="20"/>
    </w:p>
    <w:p>
      <w:pPr>
        <w:pStyle w:val="TableCaption"/>
      </w:pPr>
      <w:r>
        <w:t xml:space="preserve">Equations</w:t>
      </w:r>
    </w:p>
    <w:p>
      <w:pPr>
        <w:pStyle w:val="Equation"/>
      </w:pPr>
      <w:r>
        <w:rPr>
          <w:noProof/>
        </w:rPr>
        <w:drawing>
          <wp:inline distT="0" distB="0" distL="0" distR="0">
            <wp:extent cx="990600" cy="192024"/>
            <wp:docPr id="17" name="equ_spf_bs1.png">
                </wp:doc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equ_spf_bs1.png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ext cx="990600" cy="192024"/>
                    </a:xfrm>
                    <a:prstGeom prst="rect">
                        </a:prstGeom>
                  </pic:spPr>
                </pic:pic>
              </a:graphicData>
            </a:graphic>
          </wp:inline>
        </w:drawing>
      </w:r>
    </w:p>
    <w:p>
      <w:pPr>
        <w:pStyle w:val="Heading3Numbered"/>
      </w:pPr>
      <w:bookmarkStart w:id="21" w:name="cs3030534"/>
      <w:r>
        <w:t xml:space="preserve">nosliding on bump</w:t>
      </w:r>
      <w:bookmarkEnd w:id="21"/>
    </w:p>
    <w:p>
      <w:pPr>
        <w:pStyle w:val="TableCaption"/>
      </w:pPr>
      <w:r>
        <w:t xml:space="preserve">Equations</w:t>
      </w:r>
    </w:p>
    <w:p>
      <w:pPr>
        <w:pStyle w:val="Equation"/>
      </w:pPr>
      <w:r>
        <w:rPr>
          <w:noProof/>
        </w:rPr>
        <w:drawing>
          <wp:inline distT="0" distB="0" distL="0" distR="0">
            <wp:extent cx="414528" cy="155448"/>
            <wp:docPr id="18" name="equ_spf_wallbc2.png">
                </wp:doc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equ_spf_wallbc2.png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ext cx="414528" cy="155448"/>
                    </a:xfrm>
                    <a:prstGeom prst="rect">
                        </a:prstGeom>
                  </pic:spPr>
                </pic:pic>
              </a:graphicData>
            </a:graphic>
          </wp:inline>
        </w:drawing>
      </w:r>
    </w:p>
    <w:p>
      <w:pPr>
        <w:pStyle w:val="Heading2Numbered"/>
      </w:pPr>
      <w:bookmarkStart w:id="22" w:name="cs3485935"/>
      <w:r>
        <w:t xml:space="preserve">Heat Transfer in ice only</w:t>
      </w:r>
      <w:bookmarkEnd w:id="22"/>
    </w:p>
    <w:p>
      <w:pPr>
        <w:keepNext/>
      </w:pPr>
      <w:r>
        <w:rPr>
          <w:noProof/>
        </w:rPr>
        <w:drawing>
          <wp:inline distT="0" distB="0" distL="0" distR="0">
            <wp:extent cx="3657600" cy="2743200"/>
            <wp:docPr id="19" name="phys_ht.png">
                </wp:doc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phys_ht.png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ext cx="3657600" cy="2743200"/>
                    </a:xfrm>
                    <a:prstGeom prst="rect">
                        </a:prstGeom>
                  </pic:spPr>
                </pic:pic>
              </a:graphicData>
            </a:graphic>
          </wp:inline>
        </w:drawing>
      </w:r>
    </w:p>
    <w:p>
      <w:pPr>
        <w:pStyle w:val="FigureCaption"/>
      </w:pPr>
      <w:r>
        <w:t xml:space="preserve">Heat Transfer in ice only</w:t>
      </w:r>
    </w:p>
    <w:p>
      <w:pPr>
        <w:pStyle w:val="TableCaption"/>
      </w:pPr>
      <w:r>
        <w:t xml:space="preserve">Equations</w:t>
      </w:r>
    </w:p>
    <w:p>
      <w:pPr>
        <w:pStyle w:val="Equation"/>
      </w:pPr>
      <w:r>
        <w:rPr>
          <w:noProof/>
        </w:rPr>
        <w:drawing>
          <wp:inline distT="0" distB="0" distL="0" distR="0">
            <wp:extent cx="2648712" cy="185928"/>
            <wp:docPr id="20" name="equ_ht_1.png">
                </wp:doc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equ_ht_1.png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ext cx="2648712" cy="185928"/>
                    </a:xfrm>
                    <a:prstGeom prst="rect">
                        </a:prstGeom>
                  </pic:spPr>
                </pic:pic>
              </a:graphicData>
            </a:graphic>
          </wp:inline>
        </w:drawing>
      </w:r>
    </w:p>
    <w:p>
      <w:pPr>
        <w:pStyle w:val="Equation"/>
      </w:pPr>
      <w:r>
        <w:rPr>
          <w:noProof/>
        </w:rPr>
        <w:drawing>
          <wp:inline distT="0" distB="0" distL="0" distR="0">
            <wp:extent cx="777240" cy="173736"/>
            <wp:docPr id="21" name="equ_ht_2.png">
                </wp:doc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equ_ht_2.png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ext cx="777240" cy="173736"/>
                    </a:xfrm>
                    <a:prstGeom prst="rect">
                        </a:prstGeom>
                  </pic:spPr>
                </pic:pic>
              </a:graphicData>
            </a:graphic>
          </wp:inline>
        </w:drawing>
      </w:r>
    </w:p>
    <w:p>
      <w:pPr>
        <w:pStyle w:val="TableCaption"/>
      </w:pPr>
      <w:r>
        <w:t>Features</w:t>
      </w:r>
    </w:p>
    <w:tbl>
      <w:tblPr>
        <w:tblStyle w:val="TableGrid"/>
        <w:tblW w:w="0" w:type="auto"/>
        <w:tblCaption w:val="Features"/>
      </w:tblPr>
      <w:tblGrid>
        <w:gridCol w:w="3765"/>
      </w:tblGrid>
      <w:tr>
        <w:tc>
          <w:tcPr>
            <w:tcW w:w="0" w:type="auto"/>
          </w:tcPr>
          <w:p>
            <w:r>
              <w:t>ice</w:t>
            </w:r>
          </w:p>
        </w:tc>
      </w:tr>
      <w:tr>
        <w:tc>
          <w:tcPr>
            <w:tcW w:w="0" w:type="auto"/>
          </w:tcPr>
          <w:p>
            <w:r>
              <w:t>Initial Values 1</w:t>
            </w:r>
          </w:p>
        </w:tc>
      </w:tr>
      <w:tr>
        <w:tc>
          <w:tcPr>
            <w:tcW w:w="0" w:type="auto"/>
          </w:tcPr>
          <w:p>
            <w:r>
              <w:t>Thermal Insulation 1</w:t>
            </w:r>
          </w:p>
        </w:tc>
      </w:tr>
      <w:tr>
        <w:tc>
          <w:tcPr>
            <w:tcW w:w="0" w:type="auto"/>
          </w:tcPr>
          <w:p>
            <w:r>
              <w:t>sides</w:t>
            </w:r>
          </w:p>
        </w:tc>
      </w:tr>
      <w:tr>
        <w:tc>
          <w:tcPr>
            <w:tcW w:w="0" w:type="auto"/>
          </w:tcPr>
          <w:p>
            <w:r>
              <w:t>Prescribed pressure melting temperature</w:t>
            </w:r>
          </w:p>
        </w:tc>
      </w:tr>
      <w:tr>
        <w:tc>
          <w:tcPr>
            <w:tcW w:w="0" w:type="auto"/>
          </w:tcPr>
          <w:p>
            <w:r>
              <w:t>temperature at top</w:t>
            </w:r>
          </w:p>
        </w:tc>
      </w:tr>
    </w:tbl>
    <w:p>
      <w:pPr>
        <w:pStyle w:val="TableSpacing"/>
      </w:pPr>
    </w:p>
    <w:p>
      <w:pPr>
        <w:pStyle w:val="Heading3Numbered"/>
      </w:pPr>
      <w:bookmarkStart w:id="23" w:name="cs8920751"/>
      <w:r>
        <w:t xml:space="preserve">ice</w:t>
      </w:r>
      <w:bookmarkEnd w:id="23"/>
    </w:p>
    <w:p>
      <w:pPr>
        <w:pStyle w:val="TableCaption"/>
      </w:pPr>
      <w:r>
        <w:t xml:space="preserve">Equations</w:t>
      </w:r>
    </w:p>
    <w:p>
      <w:pPr>
        <w:pStyle w:val="Equation"/>
      </w:pPr>
      <w:r>
        <w:rPr>
          <w:noProof/>
        </w:rPr>
        <w:drawing>
          <wp:inline distT="0" distB="0" distL="0" distR="0">
            <wp:extent cx="2679192" cy="210312"/>
            <wp:docPr id="22" name="equ_ht_solid1_1.png">
                </wp:doc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equ_ht_solid1_1.png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ext cx="2679192" cy="210312"/>
                    </a:xfrm>
                    <a:prstGeom prst="rect">
                        </a:prstGeom>
                  </pic:spPr>
                </pic:pic>
              </a:graphicData>
            </a:graphic>
          </wp:inline>
        </w:drawing>
      </w:r>
    </w:p>
    <w:p>
      <w:pPr>
        <w:pStyle w:val="Equation"/>
      </w:pPr>
      <w:r>
        <w:rPr>
          <w:noProof/>
        </w:rPr>
        <w:drawing>
          <wp:inline distT="0" distB="0" distL="0" distR="0">
            <wp:extent cx="792480" cy="204216"/>
            <wp:docPr id="23" name="equ_ht_solid1_2.png">
                </wp:doc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equ_ht_solid1_2.png"/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ext cx="792480" cy="204216"/>
                    </a:xfrm>
                    <a:prstGeom prst="rect">
                        </a:prstGeom>
                  </pic:spPr>
                </pic:pic>
              </a:graphicData>
            </a:graphic>
          </wp:inline>
        </w:drawing>
      </w:r>
    </w:p>
    <w:p>
      <w:pPr>
        <w:pStyle w:val="Heading3Numbered"/>
      </w:pPr>
      <w:bookmarkStart w:id="24" w:name="cs2377297"/>
      <w:r>
        <w:t xml:space="preserve">Thermal Insulation 1</w:t>
      </w:r>
      <w:bookmarkEnd w:id="24"/>
    </w:p>
    <w:p>
      <w:pPr>
        <w:pStyle w:val="TableCaption"/>
      </w:pPr>
      <w:r>
        <w:t xml:space="preserve">Equations</w:t>
      </w:r>
    </w:p>
    <w:p>
      <w:pPr>
        <w:pStyle w:val="Equation"/>
      </w:pPr>
      <w:r>
        <w:rPr>
          <w:noProof/>
        </w:rPr>
        <w:drawing>
          <wp:inline distT="0" distB="0" distL="0" distR="0">
            <wp:extent cx="676656" cy="155448"/>
            <wp:docPr id="24" name="equ_ht_ins1.png">
                </wp:doc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equ_ht_ins1.png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ext cx="676656" cy="155448"/>
                    </a:xfrm>
                    <a:prstGeom prst="rect">
                        </a:prstGeom>
                  </pic:spPr>
                </pic:pic>
              </a:graphicData>
            </a:graphic>
          </wp:inline>
        </w:drawing>
      </w:r>
    </w:p>
    <w:p>
      <w:pPr>
        <w:pStyle w:val="Heading3Numbered"/>
      </w:pPr>
      <w:bookmarkStart w:id="25" w:name="cs8105963"/>
      <w:r>
        <w:t xml:space="preserve">sides</w:t>
      </w:r>
      <w:bookmarkEnd w:id="25"/>
    </w:p>
    <w:p>
      <w:pPr>
        <w:pStyle w:val="TableCaption"/>
      </w:pPr>
      <w:r>
        <w:t xml:space="preserve">Equations</w:t>
      </w:r>
    </w:p>
    <w:p>
      <w:pPr>
        <w:pStyle w:val="Equation"/>
      </w:pPr>
      <w:r>
        <w:rPr>
          <w:noProof/>
        </w:rPr>
        <w:drawing>
          <wp:inline distT="0" distB="0" distL="0" distR="0">
            <wp:extent cx="1438656" cy="170688"/>
            <wp:docPr id="25" name="equ_ht_pc1_1.png">
                </wp:doc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equ_ht_pc1_1.png"/>
                    <pic:cNvPicPr/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ext cx="1438656" cy="170688"/>
                    </a:xfrm>
                    <a:prstGeom prst="rect">
                        </a:prstGeom>
                  </pic:spPr>
                </pic:pic>
              </a:graphicData>
            </a:graphic>
          </wp:inline>
        </w:drawing>
      </w:r>
    </w:p>
    <w:p>
      <w:pPr>
        <w:pStyle w:val="Equation"/>
      </w:pPr>
      <w:r>
        <w:rPr>
          <w:noProof/>
        </w:rPr>
        <w:drawing>
          <wp:inline distT="0" distB="0" distL="0" distR="0">
            <wp:extent cx="1011936" cy="198120"/>
            <wp:docPr id="26" name="equ_ht_pc1_2.png">
                </wp:doc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equ_ht_pc1_2.png"/>
                    <pic:cNvPicPr/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ext cx="1011936" cy="198120"/>
                    </a:xfrm>
                    <a:prstGeom prst="rect">
                        </a:prstGeom>
                  </pic:spPr>
                </pic:pic>
              </a:graphicData>
            </a:graphic>
          </wp:inline>
        </w:drawing>
      </w:r>
    </w:p>
    <w:p>
      <w:pPr>
        <w:pStyle w:val="Heading3Numbered"/>
      </w:pPr>
      <w:bookmarkStart w:id="26" w:name="cs9871477"/>
      <w:r>
        <w:t xml:space="preserve">Prescribed pressure melting temperature</w:t>
      </w:r>
      <w:bookmarkEnd w:id="26"/>
    </w:p>
    <w:p>
      <w:pPr>
        <w:pStyle w:val="TableCaption"/>
      </w:pPr>
      <w:r>
        <w:t xml:space="preserve">Equations</w:t>
      </w:r>
    </w:p>
    <w:p>
      <w:pPr>
        <w:pStyle w:val="Equation"/>
      </w:pPr>
      <w:r>
        <w:rPr>
          <w:noProof/>
        </w:rPr>
        <w:drawing>
          <wp:inline distT="0" distB="0" distL="0" distR="0">
            <wp:extent cx="457200" cy="176784"/>
            <wp:docPr id="27" name="equ_ht_temp1.png">
                </wp:doc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equ_ht_temp1.png"/>
                    <pic:cNvPicPr/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ext cx="457200" cy="176784"/>
                    </a:xfrm>
                    <a:prstGeom prst="rect">
                        </a:prstGeom>
                  </pic:spPr>
                </pic:pic>
              </a:graphicData>
            </a:graphic>
          </wp:inline>
        </w:drawing>
      </w:r>
    </w:p>
    <w:p>
      <w:pPr>
        <w:pStyle w:val="Heading3Numbered"/>
      </w:pPr>
      <w:bookmarkStart w:id="27" w:name="cs7185907"/>
      <w:r>
        <w:t xml:space="preserve">temperature at top</w:t>
      </w:r>
      <w:bookmarkEnd w:id="27"/>
    </w:p>
    <w:p>
      <w:pPr>
        <w:pStyle w:val="TableCaption"/>
      </w:pPr>
      <w:r>
        <w:t xml:space="preserve">Equations</w:t>
      </w:r>
    </w:p>
    <w:p>
      <w:pPr>
        <w:pStyle w:val="Equation"/>
      </w:pPr>
      <w:r>
        <w:rPr>
          <w:noProof/>
        </w:rPr>
        <w:drawing>
          <wp:inline distT="0" distB="0" distL="0" distR="0">
            <wp:extent cx="457200" cy="176784"/>
            <wp:docPr id="28" name="equ_ht_temp2.png">
                </wp:doc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equ_ht_temp2.png"/>
                    <pic:cNvPicPr/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ext cx="457200" cy="176784"/>
                    </a:xfrm>
                    <a:prstGeom prst="rect">
                        </a:prstGeom>
                  </pic:spPr>
                </pic:pic>
              </a:graphicData>
            </a:graphic>
          </wp:inline>
        </w:drawing>
      </w:r>
    </w:p>
    <w:p>
      <w:pPr>
        <w:pStyle w:val="Heading2Numbered"/>
      </w:pPr>
      <w:bookmarkStart w:id="28" w:name="cs5419143"/>
      <w:r>
        <w:t xml:space="preserve">Heat Transfer in rock only</w:t>
      </w:r>
      <w:bookmarkEnd w:id="28"/>
    </w:p>
    <w:p>
      <w:pPr>
        <w:keepNext/>
      </w:pPr>
      <w:r>
        <w:rPr>
          <w:noProof/>
        </w:rPr>
        <w:drawing>
          <wp:inline distT="0" distB="0" distL="0" distR="0">
            <wp:extent cx="3657600" cy="2743200"/>
            <wp:docPr id="29" name="phys_ht2.png">
                </wp:doc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phys_ht2.png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ext cx="3657600" cy="2743200"/>
                    </a:xfrm>
                    <a:prstGeom prst="rect">
                        </a:prstGeom>
                  </pic:spPr>
                </pic:pic>
              </a:graphicData>
            </a:graphic>
          </wp:inline>
        </w:drawing>
      </w:r>
    </w:p>
    <w:p>
      <w:pPr>
        <w:pStyle w:val="FigureCaption"/>
      </w:pPr>
      <w:r>
        <w:t xml:space="preserve">Heat Transfer in rock only</w:t>
      </w:r>
    </w:p>
    <w:p>
      <w:pPr>
        <w:pStyle w:val="TableCaption"/>
      </w:pPr>
      <w:r>
        <w:t xml:space="preserve">Equations</w:t>
      </w:r>
    </w:p>
    <w:p>
      <w:pPr>
        <w:pStyle w:val="Equation"/>
      </w:pPr>
      <w:r>
        <w:rPr>
          <w:noProof/>
        </w:rPr>
        <w:drawing>
          <wp:inline distT="0" distB="0" distL="0" distR="0">
            <wp:extent cx="2709672" cy="185928"/>
            <wp:docPr id="30" name="equ_ht2_1.png">
                </wp:doc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equ_ht2_1.png"/>
                    <pic:cNvPicPr/>
                  </pic:nvPicPr>
                  <pic:blipFill>
                    <a:blip r:embed="rId30" cstate="print"/>
                    <a:stretch>
                      <a:fillRect/>
                    </a:stretch>
                  </pic:blipFill>
                  <pic:spPr>
                    <a:xfrm>
                      <a:ext cx="2709672" cy="185928"/>
                    </a:xfrm>
                    <a:prstGeom prst="rect">
                        </a:prstGeom>
                  </pic:spPr>
                </pic:pic>
              </a:graphicData>
            </a:graphic>
          </wp:inline>
        </w:drawing>
      </w:r>
    </w:p>
    <w:p>
      <w:pPr>
        <w:pStyle w:val="Equation"/>
      </w:pPr>
      <w:r>
        <w:rPr>
          <w:noProof/>
        </w:rPr>
        <w:drawing>
          <wp:inline distT="0" distB="0" distL="0" distR="0">
            <wp:extent cx="838200" cy="173736"/>
            <wp:docPr id="31" name="equ_ht2_2.png">
                </wp:doc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equ_ht2_2.png"/>
                    <pic:cNvPicPr/>
                  </pic:nvPicPr>
                  <pic:blipFill>
                    <a:blip r:embed="rId31" cstate="print"/>
                    <a:stretch>
                      <a:fillRect/>
                    </a:stretch>
                  </pic:blipFill>
                  <pic:spPr>
                    <a:xfrm>
                      <a:ext cx="838200" cy="173736"/>
                    </a:xfrm>
                    <a:prstGeom prst="rect">
                        </a:prstGeom>
                  </pic:spPr>
                </pic:pic>
              </a:graphicData>
            </a:graphic>
          </wp:inline>
        </w:drawing>
      </w:r>
    </w:p>
    <w:p>
      <w:pPr>
        <w:pStyle w:val="TableCaption"/>
      </w:pPr>
      <w:r>
        <w:t>Features</w:t>
      </w:r>
    </w:p>
    <w:tbl>
      <w:tblPr>
        <w:tblStyle w:val="TableGrid"/>
        <w:tblW w:w="0" w:type="auto"/>
        <w:tblCaption w:val="Features"/>
      </w:tblPr>
      <w:tblGrid>
        <w:gridCol w:w="3765"/>
      </w:tblGrid>
      <w:tr>
        <w:tc>
          <w:tcPr>
            <w:tcW w:w="0" w:type="auto"/>
          </w:tcPr>
          <w:p>
            <w:r>
              <w:t>rock</w:t>
            </w:r>
          </w:p>
        </w:tc>
      </w:tr>
      <w:tr>
        <w:tc>
          <w:tcPr>
            <w:tcW w:w="0" w:type="auto"/>
          </w:tcPr>
          <w:p>
            <w:r>
              <w:t>Initial Values 1</w:t>
            </w:r>
          </w:p>
        </w:tc>
      </w:tr>
      <w:tr>
        <w:tc>
          <w:tcPr>
            <w:tcW w:w="0" w:type="auto"/>
          </w:tcPr>
          <w:p>
            <w:r>
              <w:t>Thermal Insulation 1</w:t>
            </w:r>
          </w:p>
        </w:tc>
      </w:tr>
      <w:tr>
        <w:tc>
          <w:tcPr>
            <w:tcW w:w="0" w:type="auto"/>
          </w:tcPr>
          <w:p>
            <w:r>
              <w:t>sides</w:t>
            </w:r>
          </w:p>
        </w:tc>
      </w:tr>
      <w:tr>
        <w:tc>
          <w:tcPr>
            <w:tcW w:w="0" w:type="auto"/>
          </w:tcPr>
          <w:p>
            <w:r>
              <w:t>prescribed pressure melting temperature</w:t>
            </w:r>
          </w:p>
        </w:tc>
      </w:tr>
    </w:tbl>
    <w:p>
      <w:pPr>
        <w:pStyle w:val="TableSpacing"/>
      </w:pPr>
    </w:p>
    <w:p>
      <w:pPr>
        <w:pStyle w:val="Heading3Numbered"/>
      </w:pPr>
      <w:bookmarkStart w:id="29" w:name="cs3585687"/>
      <w:r>
        <w:t xml:space="preserve">rock</w:t>
      </w:r>
      <w:bookmarkEnd w:id="29"/>
    </w:p>
    <w:p>
      <w:pPr>
        <w:pStyle w:val="TableCaption"/>
      </w:pPr>
      <w:r>
        <w:t xml:space="preserve">Equations</w:t>
      </w:r>
    </w:p>
    <w:p>
      <w:pPr>
        <w:pStyle w:val="Equation"/>
      </w:pPr>
      <w:r>
        <w:rPr>
          <w:noProof/>
        </w:rPr>
        <w:drawing>
          <wp:inline distT="0" distB="0" distL="0" distR="0">
            <wp:extent cx="2740152" cy="210312"/>
            <wp:docPr id="32" name="equ_ht2_solid1_1.png">
                </wp:doc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equ_ht2_solid1_1.png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ext cx="2740152" cy="210312"/>
                    </a:xfrm>
                    <a:prstGeom prst="rect">
                        </a:prstGeom>
                  </pic:spPr>
                </pic:pic>
              </a:graphicData>
            </a:graphic>
          </wp:inline>
        </w:drawing>
      </w:r>
    </w:p>
    <w:p>
      <w:pPr>
        <w:pStyle w:val="Equation"/>
      </w:pPr>
      <w:r>
        <w:rPr>
          <w:noProof/>
        </w:rPr>
        <w:drawing>
          <wp:inline distT="0" distB="0" distL="0" distR="0">
            <wp:extent cx="877824" cy="204216"/>
            <wp:docPr id="33" name="equ_ht2_solid1_2.png">
                </wp:doc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equ_ht2_solid1_2.png"/>
                    <pic:cNvPicPr/>
                  </pic:nvPicPr>
                  <pic:blipFill>
                    <a:blip r:embed="rId33" cstate="print"/>
                    <a:stretch>
                      <a:fillRect/>
                    </a:stretch>
                  </pic:blipFill>
                  <pic:spPr>
                    <a:xfrm>
                      <a:ext cx="877824" cy="204216"/>
                    </a:xfrm>
                    <a:prstGeom prst="rect">
                        </a:prstGeom>
                  </pic:spPr>
                </pic:pic>
              </a:graphicData>
            </a:graphic>
          </wp:inline>
        </w:drawing>
      </w:r>
    </w:p>
    <w:p>
      <w:pPr>
        <w:pStyle w:val="Heading3Numbered"/>
      </w:pPr>
      <w:bookmarkStart w:id="30" w:name="cs4143969"/>
      <w:r>
        <w:t xml:space="preserve">Thermal Insulation 1</w:t>
      </w:r>
      <w:bookmarkEnd w:id="30"/>
    </w:p>
    <w:p>
      <w:pPr>
        <w:pStyle w:val="TableCaption"/>
      </w:pPr>
      <w:r>
        <w:t xml:space="preserve">Equations</w:t>
      </w:r>
    </w:p>
    <w:p>
      <w:pPr>
        <w:pStyle w:val="Equation"/>
      </w:pPr>
      <w:r>
        <w:rPr>
          <w:noProof/>
        </w:rPr>
        <w:drawing>
          <wp:inline distT="0" distB="0" distL="0" distR="0">
            <wp:extent cx="676656" cy="155448"/>
            <wp:docPr id="34" name="equ_ht2_ins1.png">
                </wp:doc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equ_ht2_ins1.png"/>
                    <pic:cNvPicPr/>
                  </pic:nvPicPr>
                  <pic:blipFill>
                    <a:blip r:embed="rId34" cstate="print"/>
                    <a:stretch>
                      <a:fillRect/>
                    </a:stretch>
                  </pic:blipFill>
                  <pic:spPr>
                    <a:xfrm>
                      <a:ext cx="676656" cy="155448"/>
                    </a:xfrm>
                    <a:prstGeom prst="rect">
                        </a:prstGeom>
                  </pic:spPr>
                </pic:pic>
              </a:graphicData>
            </a:graphic>
          </wp:inline>
        </w:drawing>
      </w:r>
    </w:p>
    <w:p>
      <w:pPr>
        <w:pStyle w:val="Heading3Numbered"/>
      </w:pPr>
      <w:bookmarkStart w:id="31" w:name="cs5725205"/>
      <w:r>
        <w:t xml:space="preserve">sides</w:t>
      </w:r>
      <w:bookmarkEnd w:id="31"/>
    </w:p>
    <w:p>
      <w:pPr>
        <w:pStyle w:val="TableCaption"/>
      </w:pPr>
      <w:r>
        <w:t xml:space="preserve">Equations</w:t>
      </w:r>
    </w:p>
    <w:p>
      <w:pPr>
        <w:pStyle w:val="Equation"/>
      </w:pPr>
      <w:r>
        <w:rPr>
          <w:noProof/>
        </w:rPr>
        <w:drawing>
          <wp:inline distT="0" distB="0" distL="0" distR="0">
            <wp:extent cx="1438656" cy="170688"/>
            <wp:docPr id="35" name="equ_ht2_pc1_1.png">
                </wp:doc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equ_ht2_pc1_1.png"/>
                    <pic:cNvPicPr/>
                  </pic:nvPicPr>
                  <pic:blipFill>
                    <a:blip r:embed="rId35" cstate="print"/>
                    <a:stretch>
                      <a:fillRect/>
                    </a:stretch>
                  </pic:blipFill>
                  <pic:spPr>
                    <a:xfrm>
                      <a:ext cx="1438656" cy="170688"/>
                    </a:xfrm>
                    <a:prstGeom prst="rect">
                        </a:prstGeom>
                  </pic:spPr>
                </pic:pic>
              </a:graphicData>
            </a:graphic>
          </wp:inline>
        </w:drawing>
      </w:r>
    </w:p>
    <w:p>
      <w:pPr>
        <w:pStyle w:val="Equation"/>
      </w:pPr>
      <w:r>
        <w:rPr>
          <w:noProof/>
        </w:rPr>
        <w:drawing>
          <wp:inline distT="0" distB="0" distL="0" distR="0">
            <wp:extent cx="1182624" cy="198120"/>
            <wp:docPr id="36" name="equ_ht2_pc1_2.png">
                </wp:doc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equ_ht2_pc1_2.png"/>
                    <pic:cNvPicPr/>
                  </pic:nvPicPr>
                  <pic:blipFill>
                    <a:blip r:embed="rId36" cstate="print"/>
                    <a:stretch>
                      <a:fillRect/>
                    </a:stretch>
                  </pic:blipFill>
                  <pic:spPr>
                    <a:xfrm>
                      <a:ext cx="1182624" cy="198120"/>
                    </a:xfrm>
                    <a:prstGeom prst="rect">
                        </a:prstGeom>
                  </pic:spPr>
                </pic:pic>
              </a:graphicData>
            </a:graphic>
          </wp:inline>
        </w:drawing>
      </w:r>
    </w:p>
    <w:p>
      <w:pPr>
        <w:pStyle w:val="Heading3Numbered"/>
      </w:pPr>
      <w:bookmarkStart w:id="32" w:name="cs5516466"/>
      <w:r>
        <w:t xml:space="preserve">prescribed pressure melting temperature</w:t>
      </w:r>
      <w:bookmarkEnd w:id="32"/>
    </w:p>
    <w:p>
      <w:pPr>
        <w:pStyle w:val="TableCaption"/>
      </w:pPr>
      <w:r>
        <w:t xml:space="preserve">Equations</w:t>
      </w:r>
    </w:p>
    <w:p>
      <w:pPr>
        <w:pStyle w:val="Equation"/>
      </w:pPr>
      <w:r>
        <w:rPr>
          <w:noProof/>
        </w:rPr>
        <w:drawing>
          <wp:inline distT="0" distB="0" distL="0" distR="0">
            <wp:extent cx="499872" cy="176784"/>
            <wp:docPr id="37" name="equ_ht2_temp1.png">
                </wp:doc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equ_ht2_temp1.png"/>
                    <pic:cNvPicPr/>
                  </pic:nvPicPr>
                  <pic:blipFill>
                    <a:blip r:embed="rId37" cstate="print"/>
                    <a:stretch>
                      <a:fillRect/>
                    </a:stretch>
                  </pic:blipFill>
                  <pic:spPr>
                    <a:xfrm>
                      <a:ext cx="499872" cy="176784"/>
                    </a:xfrm>
                    <a:prstGeom prst="rect">
                        </a:prstGeom>
                  </pic:spPr>
                </pic:pic>
              </a:graphicData>
            </a:graphic>
          </wp:inline>
        </w:drawing>
      </w:r>
    </w:p>
    <w:p>
      <w:pPr>
        <w:pStyle w:val="Heading2Numbered"/>
      </w:pPr>
      <w:bookmarkStart w:id="33" w:name="cs4514744"/>
      <w:r>
        <w:t xml:space="preserve">Mesh 1</w:t>
      </w:r>
      <w:bookmarkEnd w:id="33"/>
    </w:p>
    <w:p>
      <w:pPr>
        <w:keepNext/>
      </w:pPr>
      <w:r>
        <w:rPr>
          <w:noProof/>
        </w:rPr>
        <w:drawing>
          <wp:inline distT="0" distB="0" distL="0" distR="0">
            <wp:extent cx="3657600" cy="2743200"/>
            <wp:docPr id="38" name="mesh_mesh1.png">
                </wp:doc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mesh_mesh1.png"/>
                    <pic:cNvPicPr/>
                  </pic:nvPicPr>
                  <pic:blipFill>
                    <a:blip r:embed="rId38" cstate="print"/>
                    <a:stretch>
                      <a:fillRect/>
                    </a:stretch>
                  </pic:blipFill>
                  <pic:spPr>
                    <a:xfrm>
                      <a:ext cx="3657600" cy="2743200"/>
                    </a:xfrm>
                    <a:prstGeom prst="rect">
                        </a:prstGeom>
                  </pic:spPr>
                </pic:pic>
              </a:graphicData>
            </a:graphic>
          </wp:inline>
        </w:drawing>
      </w:r>
    </w:p>
    <w:p>
      <w:pPr>
        <w:pStyle w:val="FigureCaption"/>
      </w:pPr>
      <w:r>
        <w:t xml:space="preserve">Mesh 1</w:t>
      </w:r>
    </w:p>
    <w:p>
      <w:pPr>
        <w:pageBreakBefore/>
        <w:pStyle w:val="Heading1Numbered"/>
      </w:pPr>
      <w:bookmarkStart w:id="34" w:name="cs9630526"/>
      <w:r>
        <w:t xml:space="preserve">geometry only component to create figure of domain in 3 D</w:t>
      </w:r>
      <w:bookmarkEnd w:id="34"/>
    </w:p>
    <w:p>
      <w:pPr>
        <w:pStyle w:val="Heading2Numbered"/>
      </w:pPr>
      <w:bookmarkStart w:id="35" w:name="cs6885795"/>
      <w:r>
        <w:t xml:space="preserve">Definitions</w:t>
      </w:r>
      <w:bookmarkEnd w:id="35"/>
    </w:p>
    <w:p>
      <w:pPr>
        <w:pStyle w:val="Heading3Numbered"/>
      </w:pPr>
      <w:bookmarkStart w:id="36" w:name="cs7531317"/>
      <w:r>
        <w:t xml:space="preserve">Coordinate Systems</w:t>
      </w:r>
      <w:bookmarkEnd w:id="36"/>
    </w:p>
    <w:p>
      <w:pPr>
        <w:pStyle w:val="Heading4"/>
      </w:pPr>
      <w:bookmarkStart w:id="37" w:name="cs3533029"/>
      <w:r>
        <w:t xml:space="preserve">Boundary System 2</w:t>
      </w:r>
      <w:bookmarkEnd w:id="37"/>
    </w:p>
    <w:tbl>
      <w:tblPr>
        <w:tblStyle w:val="TableGrid"/>
        <w:tblW w:w="0" w:type="auto"/>
      </w:tblPr>
      <w:tblGrid>
        <w:gridCol w:w="2243"/>
        <w:gridCol w:w="1647"/>
      </w:tblGrid>
      <w:tr>
        <w:tc>
          <w:tcPr>
            <w:tcW w:w="0" w:type="auto"/>
          </w:tcPr>
          <w:p>
            <w:r>
              <w:t>Coordinate system type</w:t>
            </w:r>
          </w:p>
        </w:tc>
        <w:tc>
          <w:tcPr>
            <w:tcW w:w="0" w:type="auto"/>
          </w:tcPr>
          <w:p>
            <w:r>
              <w:t>Boundary system</w:t>
            </w:r>
          </w:p>
        </w:tc>
      </w:tr>
      <w:tr>
        <w:tc>
          <w:tcPr>
            <w:tcW w:w="0" w:type="auto"/>
          </w:tcPr>
          <w:p>
            <w:r>
              <w:t>Tag</w:t>
            </w:r>
          </w:p>
        </w:tc>
        <w:tc>
          <w:tcPr>
            <w:tcW w:w="0" w:type="auto"/>
          </w:tcPr>
          <w:p>
            <w:r>
              <w:t>sys2</w:t>
            </w:r>
          </w:p>
        </w:tc>
      </w:tr>
    </w:tbl>
    <w:p>
      <w:pPr>
        <w:pStyle w:val="TableSpacing"/>
      </w:pPr>
    </w:p>
    <w:p>
      <w:pPr>
        <w:pStyle w:val="TableCaption"/>
      </w:pPr>
      <w:r>
        <w:t>Coordinate names</w:t>
      </w:r>
    </w:p>
    <w:tbl>
      <w:tblPr>
        <w:tblStyle w:val="TableGrid"/>
        <w:tblW w:w="0" w:type="auto"/>
        <w:tblCaption w:val="Coordinate names"/>
      </w:tblPr>
      <w:tblGrid>
        <w:gridCol w:w="843"/>
        <w:gridCol w:w="891"/>
        <w:gridCol w:w="843"/>
      </w:tblGrid>
      <w:tr>
        <w:trPr>
          <w:cantSplit/>
          <w:tblHeader/>
        </w:trPr>
        <w:tc>
          <w:tcPr>
            <w:tcW w:w="0" w:type="auto"/>
            <w:shd w:val="clear" w:color="auto" w:fill="EEEEEE"/>
          </w:tcPr>
          <w:p>
            <w:r>
              <w:rPr>
                <w:b/>
              </w:rPr>
              <w:t>First</w:t>
            </w:r>
          </w:p>
        </w:tc>
        <w:tc>
          <w:tcPr>
            <w:tcW w:w="0" w:type="auto"/>
            <w:shd w:val="clear" w:color="auto" w:fill="EEEEEE"/>
          </w:tcPr>
          <w:p>
            <w:r>
              <w:rPr>
                <w:b/>
              </w:rPr>
              <w:t>Second</w:t>
            </w:r>
          </w:p>
        </w:tc>
        <w:tc>
          <w:tcPr>
            <w:tcW w:w="0" w:type="auto"/>
            <w:shd w:val="clear" w:color="auto" w:fill="EEEEEE"/>
          </w:tcPr>
          <w:p>
            <w:r>
              <w:rPr>
                <w:b/>
              </w:rPr>
              <w:t>Third</w:t>
            </w:r>
          </w:p>
        </w:tc>
      </w:tr>
      <w:tr>
        <w:tc>
          <w:tcPr>
            <w:tcW w:w="0" w:type="auto"/>
          </w:tcPr>
          <w:p>
            <w:r>
              <w:rPr>
                <w:noProof/>
              </w:rPr>
              <w:t>t1</w:t>
            </w:r>
          </w:p>
        </w:tc>
        <w:tc>
          <w:tcPr>
            <w:tcW w:w="0" w:type="auto"/>
          </w:tcPr>
          <w:p>
            <w:r>
              <w:rPr>
                <w:noProof/>
              </w:rPr>
              <w:t>t2</w:t>
            </w:r>
          </w:p>
        </w:tc>
        <w:tc>
          <w:tcPr>
            <w:tcW w:w="0" w:type="auto"/>
          </w:tcPr>
          <w:p>
            <w:r>
              <w:rPr>
                <w:noProof/>
              </w:rPr>
              <w:t>n</w:t>
            </w:r>
          </w:p>
        </w:tc>
      </w:tr>
    </w:tbl>
    <w:p>
      <w:pPr>
        <w:pStyle w:val="TableSpacing"/>
      </w:pPr>
    </w:p>
    <w:p>
      <w:pPr>
        <w:pStyle w:val="Heading2Numbered"/>
      </w:pPr>
      <w:bookmarkStart w:id="38" w:name="cs3814026"/>
      <w:r>
        <w:t xml:space="preserve">Geometry 2</w:t>
      </w:r>
      <w:bookmarkEnd w:id="38"/>
    </w:p>
    <w:p>
      <w:pPr>
        <w:keepNext/>
      </w:pPr>
      <w:r>
        <w:rPr>
          <w:noProof/>
        </w:rPr>
        <w:drawing>
          <wp:inline distT="0" distB="0" distL="0" distR="0">
            <wp:extent cx="3657600" cy="2743200"/>
            <wp:docPr id="39" name="geom_geom2.png">
                </wp:doc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geom_geom2.png"/>
                    <pic:cNvPicPr/>
                  </pic:nvPicPr>
                  <pic:blipFill>
                    <a:blip r:embed="rId39" cstate="print"/>
                    <a:stretch>
                      <a:fillRect/>
                    </a:stretch>
                  </pic:blipFill>
                  <pic:spPr>
                    <a:xfrm>
                      <a:ext cx="3657600" cy="2743200"/>
                    </a:xfrm>
                    <a:prstGeom prst="rect">
                        </a:prstGeom>
                  </pic:spPr>
                </pic:pic>
              </a:graphicData>
            </a:graphic>
          </wp:inline>
        </w:drawing>
      </w:r>
    </w:p>
    <w:p>
      <w:pPr>
        <w:pStyle w:val="FigureCaption"/>
      </w:pPr>
      <w:r>
        <w:t xml:space="preserve">Geometry 2</w:t>
      </w:r>
    </w:p>
    <w:p>
      <w:pPr>
        <w:pStyle w:val="TableCaption"/>
      </w:pPr>
      <w:r>
        <w:t>Units</w:t>
      </w:r>
    </w:p>
    <w:tbl>
      <w:tblPr>
        <w:tblStyle w:val="TableGrid"/>
        <w:tblW w:w="0" w:type="auto"/>
        <w:tblCaption w:val="Units"/>
      </w:tblPr>
      <w:tblGrid>
        <w:gridCol w:w="1401"/>
        <w:gridCol w:w="813"/>
      </w:tblGrid>
      <w:tr>
        <w:tc>
          <w:tcPr>
            <w:tcW w:w="0" w:type="auto"/>
          </w:tcPr>
          <w:p>
            <w:r>
              <w:t>Length unit</w:t>
            </w:r>
          </w:p>
        </w:tc>
        <w:tc>
          <w:tcPr>
            <w:tcW w:w="0" w:type="auto"/>
          </w:tcPr>
          <w:p>
            <w:r>
              <w:t>m</w:t>
            </w:r>
          </w:p>
        </w:tc>
      </w:tr>
      <w:tr>
        <w:tc>
          <w:tcPr>
            <w:tcW w:w="0" w:type="auto"/>
          </w:tcPr>
          <w:p>
            <w:r>
              <w:t>Angular unit</w:t>
            </w:r>
          </w:p>
        </w:tc>
        <w:tc>
          <w:tcPr>
            <w:tcW w:w="0" w:type="auto"/>
          </w:tcPr>
          <w:p>
            <w:r>
              <w:t>deg</w:t>
            </w:r>
          </w:p>
        </w:tc>
      </w:tr>
    </w:tbl>
    <w:p>
      <w:pPr>
        <w:pStyle w:val="TableSpacing"/>
      </w:pPr>
    </w:p>
    <w:p>
      <w:pPr>
        <w:pStyle w:val="Heading2Numbered"/>
      </w:pPr>
      <w:bookmarkStart w:id="39" w:name="cs3527317"/>
      <w:r>
        <w:t xml:space="preserve">Mesh 2</w:t>
      </w:r>
      <w:bookmarkEnd w:id="39"/>
    </w:p>
    <w:p>
      <w:pPr>
        <w:keepNext/>
      </w:pPr>
      <w:r>
        <w:rPr>
          <w:noProof/>
        </w:rPr>
        <w:drawing>
          <wp:inline distT="0" distB="0" distL="0" distR="0">
            <wp:extent cx="3657600" cy="2743200"/>
            <wp:docPr id="40" name="mesh_mesh2.png">
                </wp:doc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mesh_mesh2.png"/>
                    <pic:cNvPicPr/>
                  </pic:nvPicPr>
                  <pic:blipFill>
                    <a:blip r:embed="rId40" cstate="print"/>
                    <a:stretch>
                      <a:fillRect/>
                    </a:stretch>
                  </pic:blipFill>
                  <pic:spPr>
                    <a:xfrm>
                      <a:ext cx="3657600" cy="2743200"/>
                    </a:xfrm>
                    <a:prstGeom prst="rect">
                        </a:prstGeom>
                  </pic:spPr>
                </pic:pic>
              </a:graphicData>
            </a:graphic>
          </wp:inline>
        </w:drawing>
      </w:r>
    </w:p>
    <w:p>
      <w:pPr>
        <w:pStyle w:val="FigureCaption"/>
      </w:pPr>
      <w:r>
        <w:t xml:space="preserve">Mesh 2</w:t>
      </w:r>
    </w:p>
    <w:p>
      <w:pPr>
        <w:pageBreakBefore/>
        <w:pStyle w:val="Heading1Numbered"/>
      </w:pPr>
      <w:bookmarkStart w:id="40" w:name="cs3735227"/>
      <w:r>
        <w:t xml:space="preserve">Study 1: steady state solution</w:t>
      </w:r>
      <w:bookmarkEnd w:id="40"/>
    </w:p>
    <w:p>
      <w:pPr>
        <w:pStyle w:val="TableCaption"/>
      </w:pPr>
      <w:r>
        <w:t>Computation information</w:t>
      </w:r>
    </w:p>
    <w:tbl>
      <w:tblPr>
        <w:tblStyle w:val="TableGrid"/>
        <w:tblW w:w="0" w:type="auto"/>
        <w:tblCaption w:val="Computation information"/>
      </w:tblPr>
      <w:tblGrid>
        <w:gridCol w:w="1687"/>
        <w:gridCol w:w="5813"/>
      </w:tblGrid>
      <w:tr>
        <w:tc>
          <w:tcPr>
            <w:tcW w:w="0" w:type="auto"/>
          </w:tcPr>
          <w:p>
            <w:r>
              <w:t>Computation time</w:t>
            </w:r>
          </w:p>
        </w:tc>
        <w:tc>
          <w:tcPr>
            <w:tcW w:w="0" w:type="auto"/>
          </w:tcPr>
          <w:p>
            <w:r>
              <w:t>6 s</w:t>
            </w:r>
          </w:p>
        </w:tc>
      </w:tr>
      <w:tr>
        <w:tc>
          <w:tcPr>
            <w:tcW w:w="0" w:type="auto"/>
          </w:tcPr>
          <w:p>
            <w:r>
              <w:t>CPU</w:t>
            </w:r>
          </w:p>
        </w:tc>
        <w:tc>
          <w:tcPr>
            <w:tcW w:w="0" w:type="auto"/>
          </w:tcPr>
          <w:p>
            <w:r>
              <w:t>Intel(R) Xeon(R) CPU E5-1620 v2 @ 3.70GHz, 4 cores</w:t>
            </w:r>
          </w:p>
        </w:tc>
      </w:tr>
      <w:tr>
        <w:tc>
          <w:tcPr>
            <w:tcW w:w="0" w:type="auto"/>
          </w:tcPr>
          <w:p>
            <w:r>
              <w:t>Operating system</w:t>
            </w:r>
          </w:p>
        </w:tc>
        <w:tc>
          <w:tcPr>
            <w:tcW w:w="0" w:type="auto"/>
          </w:tcPr>
          <w:p>
            <w:r>
              <w:t>Mac OS X</w:t>
            </w:r>
          </w:p>
        </w:tc>
      </w:tr>
    </w:tbl>
    <w:p>
      <w:pPr>
        <w:pStyle w:val="TableSpacing"/>
      </w:pPr>
    </w:p>
    <w:p>
      <w:pPr>
        <w:pStyle w:val="Heading2Numbered"/>
      </w:pPr>
      <w:bookmarkStart w:id="41" w:name="cs8502526"/>
      <w:r>
        <w:t xml:space="preserve">Stationary</w:t>
      </w:r>
      <w:bookmarkEnd w:id="41"/>
    </w:p>
    <w:p>
      <w:pPr>
        <w:pStyle w:val="TableCaption"/>
      </w:pPr>
      <w:r>
        <w:t>Study settings</w:t>
      </w:r>
    </w:p>
    <w:tbl>
      <w:tblPr>
        <w:tblStyle w:val="TableGrid"/>
        <w:tblW w:w="0" w:type="auto"/>
        <w:tblCaption w:val="Study settings"/>
      </w:tblPr>
      <w:tblGrid>
        <w:gridCol w:w="2940"/>
        <w:gridCol w:w="843"/>
      </w:tblGrid>
      <w:tr>
        <w:trPr>
          <w:cantSplit/>
          <w:tblHeader/>
        </w:trPr>
        <w:tc>
          <w:tcPr>
            <w:tcW w:w="0" w:type="auto"/>
            <w:shd w:val="clear" w:color="auto" w:fill="EEEEEE"/>
          </w:tcPr>
          <w:p>
            <w:r>
              <w:rPr>
                <w:b/>
              </w:rPr>
              <w:t>Description</w:t>
            </w:r>
          </w:p>
        </w:tc>
        <w:tc>
          <w:tcPr>
            <w:tcW w:w="0" w:type="auto"/>
            <w:shd w:val="clear" w:color="auto" w:fill="EEEEEE"/>
          </w:tcPr>
          <w:p>
            <w:r>
              <w:rPr>
                <w:b/>
              </w:rPr>
              <w:t>Value</w:t>
            </w:r>
          </w:p>
        </w:tc>
      </w:tr>
      <w:tr>
        <w:tc>
          <w:tcPr>
            <w:tcW w:w="0" w:type="auto"/>
          </w:tcPr>
          <w:p>
            <w:r>
              <w:t>Include geometric nonlinearity</w:t>
            </w:r>
          </w:p>
        </w:tc>
        <w:tc>
          <w:tcPr>
            <w:tcW w:w="0" w:type="auto"/>
          </w:tcPr>
          <w:p>
            <w:r>
              <w:rPr>
                <w:noProof/>
              </w:rPr>
              <w:t>Off</w:t>
            </w:r>
          </w:p>
        </w:tc>
      </w:tr>
    </w:tbl>
    <w:p>
      <w:pPr>
        <w:pStyle w:val="TableSpacing"/>
      </w:pPr>
    </w:p>
    <w:p>
      <w:pPr>
        <w:pStyle w:val="TableCaption"/>
      </w:pPr>
      <w:r>
        <w:t>Physics and variables selection</w:t>
      </w:r>
    </w:p>
    <w:tbl>
      <w:tblPr>
        <w:tblStyle w:val="TableGrid"/>
        <w:tblW w:w="0" w:type="auto"/>
        <w:tblCaption w:val="Physics and variables selection"/>
      </w:tblPr>
      <w:tblGrid>
        <w:gridCol w:w="3163"/>
        <w:gridCol w:w="1476"/>
      </w:tblGrid>
      <w:tr>
        <w:trPr>
          <w:cantSplit/>
          <w:tblHeader/>
        </w:trPr>
        <w:tc>
          <w:tcPr>
            <w:tcW w:w="0" w:type="auto"/>
            <w:shd w:val="clear" w:color="auto" w:fill="EEEEEE"/>
          </w:tcPr>
          <w:p>
            <w:r>
              <w:rPr>
                <w:b/>
              </w:rPr>
              <w:t>Physics interface</w:t>
            </w:r>
          </w:p>
        </w:tc>
        <w:tc>
          <w:tcPr>
            <w:tcW w:w="0" w:type="auto"/>
            <w:shd w:val="clear" w:color="auto" w:fill="EEEEEE"/>
          </w:tcPr>
          <w:p>
            <w:r>
              <w:rPr>
                <w:b/>
              </w:rPr>
              <w:t>Discretization</w:t>
            </w:r>
          </w:p>
        </w:tc>
      </w:tr>
      <w:tr>
        <w:tc>
          <w:tcPr>
            <w:tcW w:w="0" w:type="auto"/>
          </w:tcPr>
          <w:p>
            <w:r>
              <w:rPr>
                <w:noProof/>
              </w:rPr>
              <w:t>Creeping Flow in ice (spf)</w:t>
            </w:r>
          </w:p>
        </w:tc>
        <w:tc>
          <w:tcPr>
            <w:tcW w:w="0" w:type="auto"/>
          </w:tcPr>
          <w:p>
            <w:r>
              <w:rPr>
                <w:noProof/>
              </w:rPr>
              <w:t>physics</w:t>
            </w:r>
          </w:p>
        </w:tc>
      </w:tr>
      <w:tr>
        <w:tc>
          <w:tcPr>
            <w:tcW w:w="0" w:type="auto"/>
          </w:tcPr>
          <w:p>
            <w:r>
              <w:rPr>
                <w:noProof/>
              </w:rPr>
              <w:t>Heat Transfer in ice only (ht)</w:t>
            </w:r>
          </w:p>
        </w:tc>
        <w:tc>
          <w:tcPr>
            <w:tcW w:w="0" w:type="auto"/>
          </w:tcPr>
          <w:p>
            <w:r>
              <w:rPr>
                <w:noProof/>
              </w:rPr>
              <w:t>physics</w:t>
            </w:r>
          </w:p>
        </w:tc>
      </w:tr>
      <w:tr>
        <w:tc>
          <w:tcPr>
            <w:tcW w:w="0" w:type="auto"/>
          </w:tcPr>
          <w:p>
            <w:r>
              <w:rPr>
                <w:noProof/>
              </w:rPr>
              <w:t>Heat Transfer in rock only (ht2)</w:t>
            </w:r>
          </w:p>
        </w:tc>
        <w:tc>
          <w:tcPr>
            <w:tcW w:w="0" w:type="auto"/>
          </w:tcPr>
          <w:p>
            <w:r>
              <w:rPr>
                <w:noProof/>
              </w:rPr>
              <w:t>physics</w:t>
            </w:r>
          </w:p>
        </w:tc>
      </w:tr>
    </w:tbl>
    <w:p>
      <w:pPr>
        <w:pStyle w:val="TableSpacing"/>
      </w:pPr>
    </w:p>
    <w:p>
      <w:pPr>
        <w:pStyle w:val="TableCaption"/>
      </w:pPr>
      <w:r>
        <w:t>Mesh selection</w:t>
      </w:r>
    </w:p>
    <w:tbl>
      <w:tblPr>
        <w:tblStyle w:val="TableGrid"/>
        <w:tblW w:w="0" w:type="auto"/>
        <w:tblCaption w:val="Mesh selection"/>
      </w:tblPr>
      <w:tblGrid>
        <w:gridCol w:w="1918"/>
        <w:gridCol w:w="843"/>
      </w:tblGrid>
      <w:tr>
        <w:trPr>
          <w:cantSplit/>
          <w:tblHeader/>
        </w:trPr>
        <w:tc>
          <w:tcPr>
            <w:tcW w:w="0" w:type="auto"/>
            <w:shd w:val="clear" w:color="auto" w:fill="EEEEEE"/>
          </w:tcPr>
          <w:p>
            <w:r>
              <w:rPr>
                <w:b/>
              </w:rPr>
              <w:t>Geometry</w:t>
            </w:r>
          </w:p>
        </w:tc>
        <w:tc>
          <w:tcPr>
            <w:tcW w:w="0" w:type="auto"/>
            <w:shd w:val="clear" w:color="auto" w:fill="EEEEEE"/>
          </w:tcPr>
          <w:p>
            <w:r>
              <w:rPr>
                <w:b/>
              </w:rPr>
              <w:t>Mesh</w:t>
            </w:r>
          </w:p>
        </w:tc>
      </w:tr>
      <w:tr>
        <w:tc>
          <w:tcPr>
            <w:tcW w:w="0" w:type="auto"/>
          </w:tcPr>
          <w:p>
            <w:r>
              <w:rPr>
                <w:noProof/>
              </w:rPr>
              <w:t>Geometry 1 (geom1)</w:t>
            </w:r>
          </w:p>
        </w:tc>
        <w:tc>
          <w:tcPr>
            <w:tcW w:w="0" w:type="auto"/>
          </w:tcPr>
          <w:p>
            <w:r>
              <w:rPr>
                <w:noProof/>
              </w:rPr>
              <w:t>mesh1</w:t>
            </w:r>
          </w:p>
        </w:tc>
      </w:tr>
      <w:tr>
        <w:tc>
          <w:tcPr>
            <w:tcW w:w="0" w:type="auto"/>
          </w:tcPr>
          <w:p>
            <w:r>
              <w:rPr>
                <w:noProof/>
              </w:rPr>
              <w:t>Geometry 2 (geom2)</w:t>
            </w:r>
          </w:p>
        </w:tc>
        <w:tc>
          <w:tcPr>
            <w:tcW w:w="0" w:type="auto"/>
          </w:tcPr>
          <w:p>
            <w:r>
              <w:rPr>
                <w:noProof/>
              </w:rPr>
              <w:t>mesh2</w:t>
            </w:r>
          </w:p>
        </w:tc>
      </w:tr>
    </w:tbl>
    <w:p>
      <w:pPr>
        <w:pStyle w:val="TableSpacing"/>
      </w:pPr>
    </w:p>
    <w:p>
      <w:pPr>
        <w:pageBreakBefore/>
        <w:pStyle w:val="Heading1Numbered"/>
      </w:pPr>
      <w:bookmarkStart w:id="42" w:name="cs7632625"/>
      <w:r>
        <w:t xml:space="preserve">Results</w:t>
      </w:r>
      <w:bookmarkEnd w:id="42"/>
    </w:p>
    <w:p>
      <w:pPr>
        <w:pStyle w:val="Heading2Numbered"/>
      </w:pPr>
      <w:bookmarkStart w:id="43" w:name="cs6530885"/>
      <w:r>
        <w:t xml:space="preserve">Data Sets</w:t>
      </w:r>
      <w:bookmarkEnd w:id="43"/>
    </w:p>
    <w:p>
      <w:pPr>
        <w:pStyle w:val="Heading3Numbered"/>
      </w:pPr>
      <w:bookmarkStart w:id="44" w:name="cs4011387"/>
      <w:r>
        <w:t xml:space="preserve">Study 1: steady state solution/Solution 1</w:t>
      </w:r>
      <w:bookmarkEnd w:id="44"/>
    </w:p>
    <w:p>
      <w:pPr>
        <w:pStyle w:val="TableCaption"/>
      </w:pPr>
      <w:r>
        <w:t>Solution</w:t>
      </w:r>
    </w:p>
    <w:tbl>
      <w:tblPr>
        <w:tblStyle w:val="TableGrid"/>
        <w:tblW w:w="0" w:type="auto"/>
        <w:tblCaption w:val="Solution"/>
      </w:tblPr>
      <w:tblGrid>
        <w:gridCol w:w="1235"/>
        <w:gridCol w:w="2189"/>
      </w:tblGrid>
      <w:tr>
        <w:trPr>
          <w:cantSplit/>
          <w:tblHeader/>
        </w:trPr>
        <w:tc>
          <w:tcPr>
            <w:tcW w:w="0" w:type="auto"/>
            <w:shd w:val="clear" w:color="auto" w:fill="EEEEEE"/>
          </w:tcPr>
          <w:p>
            <w:r>
              <w:rPr>
                <w:b/>
              </w:rPr>
              <w:t>Description</w:t>
            </w:r>
          </w:p>
        </w:tc>
        <w:tc>
          <w:tcPr>
            <w:tcW w:w="0" w:type="auto"/>
            <w:shd w:val="clear" w:color="auto" w:fill="EEEEEE"/>
          </w:tcPr>
          <w:p>
            <w:r>
              <w:rPr>
                <w:b/>
              </w:rPr>
              <w:t>Value</w:t>
            </w:r>
          </w:p>
        </w:tc>
      </w:tr>
      <w:tr>
        <w:tc>
          <w:tcPr>
            <w:tcW w:w="0" w:type="auto"/>
          </w:tcPr>
          <w:p>
            <w:r>
              <w:t>Solution</w:t>
            </w:r>
          </w:p>
        </w:tc>
        <w:tc>
          <w:tcPr>
            <w:tcW w:w="0" w:type="auto"/>
          </w:tcPr>
          <w:p>
            <w:r>
              <w:rPr>
                <w:noProof/>
              </w:rPr>
              <w:t>Solution 1</w:t>
            </w:r>
          </w:p>
        </w:tc>
      </w:tr>
      <w:tr>
        <w:tc>
          <w:tcPr>
            <w:tcW w:w="0" w:type="auto"/>
          </w:tcPr>
          <w:p>
            <w:r>
              <w:t>Component</w:t>
            </w:r>
          </w:p>
        </w:tc>
        <w:tc>
          <w:tcPr>
            <w:tcW w:w="0" w:type="auto"/>
          </w:tcPr>
          <w:p>
            <w:r>
              <w:rPr>
                <w:noProof/>
              </w:rPr>
              <w:t>Save Point Geometry 1</w:t>
            </w:r>
          </w:p>
        </w:tc>
      </w:tr>
    </w:tbl>
    <w:p>
      <w:pPr>
        <w:pStyle w:val="TableSpacing"/>
      </w:pPr>
    </w:p>
    <w:p>
      <w:pPr>
        <w:keepNext/>
      </w:pPr>
      <w:r>
        <w:rPr>
          <w:noProof/>
        </w:rPr>
        <w:drawing>
          <wp:inline distT="0" distB="0" distL="0" distR="0">
            <wp:extent cx="3657600" cy="2743200"/>
            <wp:docPr id="41" name="dset_dset1.png">
                </wp:doc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dset_dset1.png"/>
                    <pic:cNvPicPr/>
                  </pic:nvPicPr>
                  <pic:blipFill>
                    <a:blip r:embed="rId41" cstate="print"/>
                    <a:stretch>
                      <a:fillRect/>
                    </a:stretch>
                  </pic:blipFill>
                  <pic:spPr>
                    <a:xfrm>
                      <a:ext cx="3657600" cy="2743200"/>
                    </a:xfrm>
                    <a:prstGeom prst="rect">
                        </a:prstGeom>
                  </pic:spPr>
                </pic:pic>
              </a:graphicData>
            </a:graphic>
          </wp:inline>
        </w:drawing>
      </w:r>
    </w:p>
    <w:p>
      <w:pPr>
        <w:pStyle w:val="FigureCaption"/>
      </w:pPr>
      <w:r>
        <w:t xml:space="preserve">Dataset: Study 1: steady state solution/Solution 1</w:t>
      </w:r>
    </w:p>
    <w:p>
      <w:pPr>
        <w:pStyle w:val="Heading3Numbered"/>
      </w:pPr>
      <w:bookmarkStart w:id="45" w:name="cs8765350"/>
      <w:r>
        <w:t xml:space="preserve">ice/rock interface</w:t>
      </w:r>
      <w:bookmarkEnd w:id="45"/>
    </w:p>
    <w:p>
      <w:pPr>
        <w:pStyle w:val="TableCaption"/>
      </w:pPr>
      <w:r>
        <w:t>Data</w:t>
      </w:r>
    </w:p>
    <w:tbl>
      <w:tblPr>
        <w:tblStyle w:val="TableGrid"/>
        <w:tblW w:w="0" w:type="auto"/>
        <w:tblCaption w:val="Data"/>
      </w:tblPr>
      <w:tblGrid>
        <w:gridCol w:w="1235"/>
        <w:gridCol w:w="6265"/>
      </w:tblGrid>
      <w:tr>
        <w:trPr>
          <w:cantSplit/>
          <w:tblHeader/>
        </w:trPr>
        <w:tc>
          <w:tcPr>
            <w:tcW w:w="0" w:type="auto"/>
            <w:shd w:val="clear" w:color="auto" w:fill="EEEEEE"/>
          </w:tcPr>
          <w:p>
            <w:r>
              <w:rPr>
                <w:b/>
              </w:rPr>
              <w:t>Description</w:t>
            </w:r>
          </w:p>
        </w:tc>
        <w:tc>
          <w:tcPr>
            <w:tcW w:w="0" w:type="auto"/>
            <w:shd w:val="clear" w:color="auto" w:fill="EEEEEE"/>
          </w:tcPr>
          <w:p>
            <w:r>
              <w:rPr>
                <w:b/>
              </w:rPr>
              <w:t>Value</w:t>
            </w:r>
          </w:p>
        </w:tc>
      </w:tr>
      <w:tr>
        <w:tc>
          <w:tcPr>
            <w:tcW w:w="0" w:type="auto"/>
          </w:tcPr>
          <w:p>
            <w:r>
              <w:t>Dataset</w:t>
            </w:r>
          </w:p>
        </w:tc>
        <w:tc>
          <w:tcPr>
            <w:tcW w:w="0" w:type="auto"/>
          </w:tcPr>
          <w:p>
            <w:r>
              <w:rPr>
                <w:noProof/>
              </w:rPr>
              <w:hyperlink w:anchor="cs4011387" w:history="1">
                <w:r>
                  <w:rPr>
                    <w:rStyle w:val="Hyperlink"/>
                    <w:noProof/>
                  </w:rPr>
                  <w:t>Study 1: steady state solution/Solution 1</w:t>
                </w:r>
              </w:hyperlink>
            </w:r>
          </w:p>
        </w:tc>
      </w:tr>
    </w:tbl>
    <w:p>
      <w:pPr>
        <w:pStyle w:val="TableSpacing"/>
      </w:pPr>
    </w:p>
    <w:p>
      <w:pPr>
        <w:pStyle w:val="Heading3Numbered"/>
      </w:pPr>
      <w:bookmarkStart w:id="46" w:name="cs8773431"/>
      <w:r>
        <w:t xml:space="preserve">Edge 2D 2</w:t>
      </w:r>
      <w:bookmarkEnd w:id="46"/>
    </w:p>
    <w:p>
      <w:pPr>
        <w:pStyle w:val="TableCaption"/>
      </w:pPr>
      <w:r>
        <w:t>Data</w:t>
      </w:r>
    </w:p>
    <w:tbl>
      <w:tblPr>
        <w:tblStyle w:val="TableGrid"/>
        <w:tblW w:w="0" w:type="auto"/>
        <w:tblCaption w:val="Data"/>
      </w:tblPr>
      <w:tblGrid>
        <w:gridCol w:w="1235"/>
        <w:gridCol w:w="6265"/>
      </w:tblGrid>
      <w:tr>
        <w:trPr>
          <w:cantSplit/>
          <w:tblHeader/>
        </w:trPr>
        <w:tc>
          <w:tcPr>
            <w:tcW w:w="0" w:type="auto"/>
            <w:shd w:val="clear" w:color="auto" w:fill="EEEEEE"/>
          </w:tcPr>
          <w:p>
            <w:r>
              <w:rPr>
                <w:b/>
              </w:rPr>
              <w:t>Description</w:t>
            </w:r>
          </w:p>
        </w:tc>
        <w:tc>
          <w:tcPr>
            <w:tcW w:w="0" w:type="auto"/>
            <w:shd w:val="clear" w:color="auto" w:fill="EEEEEE"/>
          </w:tcPr>
          <w:p>
            <w:r>
              <w:rPr>
                <w:b/>
              </w:rPr>
              <w:t>Value</w:t>
            </w:r>
          </w:p>
        </w:tc>
      </w:tr>
      <w:tr>
        <w:tc>
          <w:tcPr>
            <w:tcW w:w="0" w:type="auto"/>
          </w:tcPr>
          <w:p>
            <w:r>
              <w:t>Dataset</w:t>
            </w:r>
          </w:p>
        </w:tc>
        <w:tc>
          <w:tcPr>
            <w:tcW w:w="0" w:type="auto"/>
          </w:tcPr>
          <w:p>
            <w:r>
              <w:rPr>
                <w:noProof/>
              </w:rPr>
              <w:hyperlink w:anchor="cs4011387" w:history="1">
                <w:r>
                  <w:rPr>
                    <w:rStyle w:val="Hyperlink"/>
                    <w:noProof/>
                  </w:rPr>
                  <w:t>Study 1: steady state solution/Solution 1</w:t>
                </w:r>
              </w:hyperlink>
            </w:r>
          </w:p>
        </w:tc>
      </w:tr>
    </w:tbl>
    <w:p>
      <w:pPr>
        <w:pStyle w:val="TableSpacing"/>
      </w:pPr>
    </w:p>
    <w:p>
      <w:pPr>
        <w:pStyle w:val="Heading3Numbered"/>
      </w:pPr>
      <w:bookmarkStart w:id="47" w:name="cs9926114"/>
      <w:r>
        <w:t xml:space="preserve">Grid 1D 1</w:t>
      </w:r>
      <w:bookmarkEnd w:id="47"/>
    </w:p>
    <w:p>
      <w:pPr>
        <w:pStyle w:val="TableCaption"/>
      </w:pPr>
      <w:r>
        <w:t>Data</w:t>
      </w:r>
    </w:p>
    <w:tbl>
      <w:tblPr>
        <w:tblStyle w:val="TableGrid"/>
        <w:tblW w:w="0" w:type="auto"/>
        <w:tblCaption w:val="Data"/>
      </w:tblPr>
      <w:tblGrid>
        <w:gridCol w:w="1235"/>
        <w:gridCol w:w="3117"/>
      </w:tblGrid>
      <w:tr>
        <w:trPr>
          <w:cantSplit/>
          <w:tblHeader/>
        </w:trPr>
        <w:tc>
          <w:tcPr>
            <w:tcW w:w="0" w:type="auto"/>
            <w:shd w:val="clear" w:color="auto" w:fill="EEEEEE"/>
          </w:tcPr>
          <w:p>
            <w:r>
              <w:rPr>
                <w:b/>
              </w:rPr>
              <w:t>Description</w:t>
            </w:r>
          </w:p>
        </w:tc>
        <w:tc>
          <w:tcPr>
            <w:tcW w:w="0" w:type="auto"/>
            <w:shd w:val="clear" w:color="auto" w:fill="EEEEEE"/>
          </w:tcPr>
          <w:p>
            <w:r>
              <w:rPr>
                <w:b/>
              </w:rPr>
              <w:t>Value</w:t>
            </w:r>
          </w:p>
        </w:tc>
      </w:tr>
      <w:tr>
        <w:tc>
          <w:tcPr>
            <w:tcW w:w="0" w:type="auto"/>
          </w:tcPr>
          <w:p>
            <w:r>
              <w:t>Function</w:t>
            </w:r>
          </w:p>
        </w:tc>
        <w:tc>
          <w:tcPr>
            <w:tcW w:w="0" w:type="auto"/>
          </w:tcPr>
          <w:p>
            <w:r>
              <w:rPr>
                <w:noProof/>
              </w:rPr>
              <w:hyperlink w:anchor="cs2608234" w:history="1">
                <w:r>
                  <w:rPr>
                    <w:rStyle w:val="Hyperlink"/>
                    <w:noProof/>
                  </w:rPr>
                  <w:t>half sliding heat flux to bed  </w:t>
                </w:r>
              </w:hyperlink>
            </w:r>
          </w:p>
        </w:tc>
      </w:tr>
      <w:tr>
        <w:tc>
          <w:tcPr>
            <w:tcW w:w="0" w:type="auto"/>
          </w:tcPr>
          <w:p>
            <w:r>
              <w:t>Refresh</w:t>
            </w:r>
          </w:p>
        </w:tc>
        <w:tc>
          <w:tcPr>
            <w:tcW w:w="0" w:type="auto"/>
          </w:tcPr>
          <w:p>
            <w:r>
              <w:rPr>
                <w:noProof/>
              </w:rPr>
              <w:t/>
            </w:r>
          </w:p>
        </w:tc>
      </w:tr>
    </w:tbl>
    <w:p>
      <w:pPr>
        <w:pStyle w:val="TableSpacing"/>
      </w:pPr>
    </w:p>
    <w:p>
      <w:pPr>
        <w:pStyle w:val="TableCaption"/>
      </w:pPr>
      <w:r>
        <w:t>Parameter bounds</w:t>
      </w:r>
    </w:p>
    <w:tbl>
      <w:tblPr>
        <w:tblStyle w:val="TableGrid"/>
        <w:tblW w:w="0" w:type="auto"/>
        <w:tblCaption w:val="Parameter bounds"/>
      </w:tblPr>
      <w:tblGrid>
        <w:gridCol w:w="1235"/>
        <w:gridCol w:w="843"/>
      </w:tblGrid>
      <w:tr>
        <w:trPr>
          <w:cantSplit/>
          <w:tblHeader/>
        </w:trPr>
        <w:tc>
          <w:tcPr>
            <w:tcW w:w="0" w:type="auto"/>
            <w:shd w:val="clear" w:color="auto" w:fill="EEEEEE"/>
          </w:tcPr>
          <w:p>
            <w:r>
              <w:rPr>
                <w:b/>
              </w:rPr>
              <w:t>Description</w:t>
            </w:r>
          </w:p>
        </w:tc>
        <w:tc>
          <w:tcPr>
            <w:tcW w:w="0" w:type="auto"/>
            <w:shd w:val="clear" w:color="auto" w:fill="EEEEEE"/>
          </w:tcPr>
          <w:p>
            <w:r>
              <w:rPr>
                <w:b/>
              </w:rPr>
              <w:t>Value</w:t>
            </w:r>
          </w:p>
        </w:tc>
      </w:tr>
      <w:tr>
        <w:tc>
          <w:tcPr>
            <w:tcW w:w="0" w:type="auto"/>
          </w:tcPr>
          <w:p>
            <w:r>
              <w:t>Name</w:t>
            </w:r>
          </w:p>
        </w:tc>
        <w:tc>
          <w:tcPr>
            <w:tcW w:w="0" w:type="auto"/>
          </w:tcPr>
          <w:p>
            <w:r>
              <w:rPr>
                <w:noProof/>
              </w:rPr>
              <w:t>x</w:t>
            </w:r>
          </w:p>
        </w:tc>
      </w:tr>
      <w:tr>
        <w:tc>
          <w:tcPr>
            <w:tcW w:w="0" w:type="auto"/>
          </w:tcPr>
          <w:p>
            <w:r>
              <w:t>Minimum</w:t>
            </w:r>
          </w:p>
        </w:tc>
        <w:tc>
          <w:tcPr>
            <w:tcW w:w="0" w:type="auto"/>
          </w:tcPr>
          <w:p>
            <w:r>
              <w:rPr>
                <w:noProof/>
              </w:rPr>
              <w:t>-2400</w:t>
            </w:r>
          </w:p>
        </w:tc>
      </w:tr>
      <w:tr>
        <w:tc>
          <w:tcPr>
            <w:tcW w:w="0" w:type="auto"/>
          </w:tcPr>
          <w:p>
            <w:r>
              <w:t>Maximum</w:t>
            </w:r>
          </w:p>
        </w:tc>
        <w:tc>
          <w:tcPr>
            <w:tcW w:w="0" w:type="auto"/>
          </w:tcPr>
          <w:p>
            <w:r>
              <w:rPr>
                <w:noProof/>
              </w:rPr>
              <w:t>2400</w:t>
            </w:r>
          </w:p>
        </w:tc>
      </w:tr>
    </w:tbl>
    <w:p>
      <w:pPr>
        <w:pStyle w:val="TableSpacing"/>
      </w:pPr>
    </w:p>
    <w:p>
      <w:pPr>
        <w:pStyle w:val="TableCaption"/>
      </w:pPr>
      <w:r>
        <w:t>Resolution</w:t>
      </w:r>
    </w:p>
    <w:tbl>
      <w:tblPr>
        <w:tblStyle w:val="TableGrid"/>
        <w:tblW w:w="0" w:type="auto"/>
        <w:tblCaption w:val="Resolution"/>
      </w:tblPr>
      <w:tblGrid>
        <w:gridCol w:w="1235"/>
        <w:gridCol w:w="843"/>
      </w:tblGrid>
      <w:tr>
        <w:trPr>
          <w:cantSplit/>
          <w:tblHeader/>
        </w:trPr>
        <w:tc>
          <w:tcPr>
            <w:tcW w:w="0" w:type="auto"/>
            <w:shd w:val="clear" w:color="auto" w:fill="EEEEEE"/>
          </w:tcPr>
          <w:p>
            <w:r>
              <w:rPr>
                <w:b/>
              </w:rPr>
              <w:t>Description</w:t>
            </w:r>
          </w:p>
        </w:tc>
        <w:tc>
          <w:tcPr>
            <w:tcW w:w="0" w:type="auto"/>
            <w:shd w:val="clear" w:color="auto" w:fill="EEEEEE"/>
          </w:tcPr>
          <w:p>
            <w:r>
              <w:rPr>
                <w:b/>
              </w:rPr>
              <w:t>Value</w:t>
            </w:r>
          </w:p>
        </w:tc>
      </w:tr>
      <w:tr>
        <w:tc>
          <w:tcPr>
            <w:tcW w:w="0" w:type="auto"/>
          </w:tcPr>
          <w:p>
            <w:r>
              <w:t>Resolution</w:t>
            </w:r>
          </w:p>
        </w:tc>
        <w:tc>
          <w:tcPr>
            <w:tcW w:w="0" w:type="auto"/>
          </w:tcPr>
          <w:p>
            <w:r>
              <w:rPr>
                <w:noProof/>
              </w:rPr>
              <w:t>10000</w:t>
            </w:r>
          </w:p>
        </w:tc>
      </w:tr>
    </w:tbl>
    <w:p>
      <w:pPr>
        <w:pStyle w:val="TableSpacing"/>
      </w:pPr>
    </w:p>
    <w:p>
      <w:pPr>
        <w:keepNext/>
      </w:pPr>
      <w:r>
        <w:rPr>
          <w:noProof/>
        </w:rPr>
        <w:drawing>
          <wp:inline distT="0" distB="0" distL="0" distR="0">
            <wp:extent cx="3657600" cy="2743200"/>
            <wp:docPr id="42" name="dset_int3_ds1.png">
                </wp:doc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dset_int3_ds1.png"/>
                    <pic:cNvPicPr/>
                  </pic:nvPicPr>
                  <pic:blipFill>
                    <a:blip r:embed="rId42" cstate="print"/>
                    <a:stretch>
                      <a:fillRect/>
                    </a:stretch>
                  </pic:blipFill>
                  <pic:spPr>
                    <a:xfrm>
                      <a:ext cx="3657600" cy="2743200"/>
                    </a:xfrm>
                    <a:prstGeom prst="rect">
                        </a:prstGeom>
                  </pic:spPr>
                </pic:pic>
              </a:graphicData>
            </a:graphic>
          </wp:inline>
        </w:drawing>
      </w:r>
    </w:p>
    <w:p>
      <w:pPr>
        <w:pStyle w:val="FigureCaption"/>
      </w:pPr>
      <w:r>
        <w:t xml:space="preserve">Dataset: Grid 1D 1</w:t>
      </w:r>
    </w:p>
    <w:p>
      <w:pPr>
        <w:pStyle w:val="Heading2Numbered"/>
      </w:pPr>
      <w:bookmarkStart w:id="48" w:name="cs7660404"/>
      <w:r>
        <w:t xml:space="preserve">Tables</w:t>
      </w:r>
      <w:bookmarkEnd w:id="48"/>
    </w:p>
    <w:p>
      <w:pPr>
        <w:pStyle w:val="Heading3Numbered"/>
      </w:pPr>
      <w:bookmarkStart w:id="49" w:name="cs3607550"/>
      <w:r>
        <w:t xml:space="preserve">Evaluation 2D</w:t>
      </w:r>
      <w:bookmarkEnd w:id="49"/>
    </w:p>
    <w:p>
      <w:r>
        <w:t xml:space="preserve">Interactive 2D values</w:t>
      </w:r>
    </w:p>
    <w:tbl>
      <w:tblPr>
        <w:tblStyle w:val="TableGrid"/>
        <w:tblW w:w="0" w:type="auto"/>
      </w:tblPr>
      <w:tblGrid>
        <w:gridCol w:w="1039"/>
        <w:gridCol w:w="949"/>
        <w:gridCol w:w="1175"/>
      </w:tblGrid>
      <w:tr>
        <w:trPr>
          <w:cantSplit/>
          <w:tblHeader/>
        </w:trPr>
        <w:tc>
          <w:tcPr>
            <w:tcW w:w="0" w:type="auto"/>
            <w:shd w:val="clear" w:color="auto" w:fill="EEEEEE"/>
          </w:tcPr>
          <w:p>
            <w:r>
              <w:rPr>
                <w:b/>
              </w:rPr>
              <w:t>x</w:t>
            </w:r>
          </w:p>
        </w:tc>
        <w:tc>
          <w:tcPr>
            <w:tcW w:w="0" w:type="auto"/>
            <w:shd w:val="clear" w:color="auto" w:fill="EEEEEE"/>
          </w:tcPr>
          <w:p>
            <w:r>
              <w:rPr>
                <w:b/>
              </w:rPr>
              <w:t>y</w:t>
            </w:r>
          </w:p>
        </w:tc>
        <w:tc>
          <w:tcPr>
            <w:tcW w:w="0" w:type="auto"/>
            <w:shd w:val="clear" w:color="auto" w:fill="EEEEEE"/>
          </w:tcPr>
          <w:p>
            <w:r>
              <w:rPr>
                <w:b/>
              </w:rPr>
              <w:t>Value</w:t>
            </w:r>
          </w:p>
        </w:tc>
      </w:tr>
      <w:tr>
        <w:tc>
          <w:tcPr>
            <w:tcW w:w="0" w:type="auto"/>
          </w:tcPr>
          <w:p>
            <w:r>
              <w:rPr>
                <w:noProof/>
              </w:rPr>
              <w:t>-0.60020</w:t>
            </w:r>
          </w:p>
        </w:tc>
        <w:tc>
          <w:tcPr>
            <w:tcW w:w="0" w:type="auto"/>
          </w:tcPr>
          <w:p>
            <w:r>
              <w:rPr>
                <w:noProof/>
              </w:rPr>
              <w:t>0.91007</w:t>
            </w:r>
          </w:p>
        </w:tc>
        <w:tc>
          <w:tcPr>
            <w:tcW w:w="0" w:type="auto"/>
          </w:tcPr>
          <w:p>
            <w:r>
              <w:rPr>
                <w:noProof/>
              </w:rPr>
              <w:t>-1.3693E-9</w:t>
            </w:r>
          </w:p>
        </w:tc>
      </w:tr>
      <w:tr>
        <w:tc>
          <w:tcPr>
            <w:tcW w:w="0" w:type="auto"/>
          </w:tcPr>
          <w:p>
            <w:r>
              <w:rPr>
                <w:noProof/>
              </w:rPr>
              <w:t>-0.53546</w:t>
            </w:r>
          </w:p>
        </w:tc>
        <w:tc>
          <w:tcPr>
            <w:tcW w:w="0" w:type="auto"/>
          </w:tcPr>
          <w:p>
            <w:r>
              <w:rPr>
                <w:noProof/>
              </w:rPr>
              <w:t>0.97078</w:t>
            </w:r>
          </w:p>
        </w:tc>
        <w:tc>
          <w:tcPr>
            <w:tcW w:w="0" w:type="auto"/>
          </w:tcPr>
          <w:p>
            <w:r>
              <w:rPr>
                <w:noProof/>
              </w:rPr>
              <w:t>4.3962E-11</w:t>
            </w:r>
          </w:p>
        </w:tc>
      </w:tr>
      <w:tr>
        <w:tc>
          <w:tcPr>
            <w:tcW w:w="0" w:type="auto"/>
          </w:tcPr>
          <w:p>
            <w:r>
              <w:rPr>
                <w:noProof/>
              </w:rPr>
              <w:t>-0.50460</w:t>
            </w:r>
          </w:p>
        </w:tc>
        <w:tc>
          <w:tcPr>
            <w:tcW w:w="0" w:type="auto"/>
          </w:tcPr>
          <w:p>
            <w:r>
              <w:rPr>
                <w:noProof/>
              </w:rPr>
              <w:t>0.61410</w:t>
            </w:r>
          </w:p>
        </w:tc>
        <w:tc>
          <w:tcPr>
            <w:tcW w:w="0" w:type="auto"/>
          </w:tcPr>
          <w:p>
            <w:r>
              <w:rPr>
                <w:noProof/>
              </w:rPr>
              <w:t>84901</w:t>
            </w:r>
          </w:p>
        </w:tc>
      </w:tr>
      <w:tr>
        <w:tc>
          <w:tcPr>
            <w:tcW w:w="0" w:type="auto"/>
          </w:tcPr>
          <w:p>
            <w:r>
              <w:rPr>
                <w:noProof/>
              </w:rPr>
              <w:t>-0.77259</w:t>
            </w:r>
          </w:p>
        </w:tc>
        <w:tc>
          <w:tcPr>
            <w:tcW w:w="0" w:type="auto"/>
          </w:tcPr>
          <w:p>
            <w:r>
              <w:rPr>
                <w:noProof/>
              </w:rPr>
              <w:t>0.70869</w:t>
            </w:r>
          </w:p>
        </w:tc>
        <w:tc>
          <w:tcPr>
            <w:tcW w:w="0" w:type="auto"/>
          </w:tcPr>
          <w:p>
            <w:r>
              <w:rPr>
                <w:noProof/>
              </w:rPr>
              <w:t>-0.0048072</w:t>
            </w:r>
          </w:p>
        </w:tc>
      </w:tr>
      <w:tr>
        <w:tc>
          <w:tcPr>
            <w:tcW w:w="0" w:type="auto"/>
          </w:tcPr>
          <w:p>
            <w:r>
              <w:rPr>
                <w:noProof/>
              </w:rPr>
              <w:t>0.55714</w:t>
            </w:r>
          </w:p>
        </w:tc>
        <w:tc>
          <w:tcPr>
            <w:tcW w:w="0" w:type="auto"/>
          </w:tcPr>
          <w:p>
            <w:r>
              <w:rPr>
                <w:noProof/>
              </w:rPr>
              <w:t>1.0052</w:t>
            </w:r>
          </w:p>
        </w:tc>
        <w:tc>
          <w:tcPr>
            <w:tcW w:w="0" w:type="auto"/>
          </w:tcPr>
          <w:p>
            <w:r>
              <w:rPr>
                <w:noProof/>
              </w:rPr>
              <w:t>0.41079</w:t>
            </w:r>
          </w:p>
        </w:tc>
      </w:tr>
      <w:tr>
        <w:tc>
          <w:tcPr>
            <w:tcW w:w="0" w:type="auto"/>
          </w:tcPr>
          <w:p>
            <w:r>
              <w:rPr>
                <w:noProof/>
              </w:rPr>
              <w:t>-412.62</w:t>
            </w:r>
          </w:p>
        </w:tc>
        <w:tc>
          <w:tcPr>
            <w:tcW w:w="0" w:type="auto"/>
          </w:tcPr>
          <w:p>
            <w:r>
              <w:rPr>
                <w:noProof/>
              </w:rPr>
              <w:t>378.50</w:t>
            </w:r>
          </w:p>
        </w:tc>
        <w:tc>
          <w:tcPr>
            <w:tcW w:w="0" w:type="auto"/>
          </w:tcPr>
          <w:p>
            <w:r>
              <w:rPr>
                <w:noProof/>
              </w:rPr>
              <w:t>2304.7</w:t>
            </w:r>
          </w:p>
        </w:tc>
      </w:tr>
      <w:tr>
        <w:tc>
          <w:tcPr>
            <w:tcW w:w="0" w:type="auto"/>
          </w:tcPr>
          <w:p>
            <w:r>
              <w:rPr>
                <w:noProof/>
              </w:rPr>
              <w:t>738.14</w:t>
            </w:r>
          </w:p>
        </w:tc>
        <w:tc>
          <w:tcPr>
            <w:tcW w:w="0" w:type="auto"/>
          </w:tcPr>
          <w:p>
            <w:r>
              <w:rPr>
                <w:noProof/>
              </w:rPr>
              <w:t>94.249</w:t>
            </w:r>
          </w:p>
        </w:tc>
        <w:tc>
          <w:tcPr>
            <w:tcW w:w="0" w:type="auto"/>
          </w:tcPr>
          <w:p>
            <w:r>
              <w:rPr>
                <w:noProof/>
              </w:rPr>
              <w:t>-1.5474</w:t>
            </w:r>
          </w:p>
        </w:tc>
      </w:tr>
      <w:tr>
        <w:tc>
          <w:tcPr>
            <w:tcW w:w="0" w:type="auto"/>
          </w:tcPr>
          <w:p>
            <w:r>
              <w:rPr>
                <w:noProof/>
              </w:rPr>
              <w:t>72.221</w:t>
            </w:r>
          </w:p>
        </w:tc>
        <w:tc>
          <w:tcPr>
            <w:tcW w:w="0" w:type="auto"/>
          </w:tcPr>
          <w:p>
            <w:r>
              <w:rPr>
                <w:noProof/>
              </w:rPr>
              <w:t>-54.669</w:t>
            </w:r>
          </w:p>
        </w:tc>
        <w:tc>
          <w:tcPr>
            <w:tcW w:w="0" w:type="auto"/>
          </w:tcPr>
          <w:p>
            <w:r>
              <w:rPr>
                <w:noProof/>
              </w:rPr>
              <w:t>6871.9</w:t>
            </w:r>
          </w:p>
        </w:tc>
      </w:tr>
      <w:tr>
        <w:tc>
          <w:tcPr>
            <w:tcW w:w="0" w:type="auto"/>
          </w:tcPr>
          <w:p>
            <w:r>
              <w:rPr>
                <w:noProof/>
              </w:rPr>
              <w:t>839.79</w:t>
            </w:r>
          </w:p>
        </w:tc>
        <w:tc>
          <w:tcPr>
            <w:tcW w:w="0" w:type="auto"/>
          </w:tcPr>
          <w:p>
            <w:r>
              <w:rPr>
                <w:noProof/>
              </w:rPr>
              <w:t>4.9254</w:t>
            </w:r>
          </w:p>
        </w:tc>
        <w:tc>
          <w:tcPr>
            <w:tcW w:w="0" w:type="auto"/>
          </w:tcPr>
          <w:p>
            <w:r>
              <w:rPr>
                <w:noProof/>
              </w:rPr>
              <w:t>9.2675</w:t>
            </w:r>
          </w:p>
        </w:tc>
      </w:tr>
      <w:tr>
        <w:tc>
          <w:tcPr>
            <w:tcW w:w="0" w:type="auto"/>
          </w:tcPr>
          <w:p>
            <w:r>
              <w:rPr>
                <w:noProof/>
              </w:rPr>
              <w:t>868.32</w:t>
            </w:r>
          </w:p>
        </w:tc>
        <w:tc>
          <w:tcPr>
            <w:tcW w:w="0" w:type="auto"/>
          </w:tcPr>
          <w:p>
            <w:r>
              <w:rPr>
                <w:noProof/>
              </w:rPr>
              <w:t>12.057</w:t>
            </w:r>
          </w:p>
        </w:tc>
        <w:tc>
          <w:tcPr>
            <w:tcW w:w="0" w:type="auto"/>
          </w:tcPr>
          <w:p>
            <w:r>
              <w:rPr>
                <w:noProof/>
              </w:rPr>
              <w:t>8.8364</w:t>
            </w:r>
          </w:p>
        </w:tc>
      </w:tr>
      <w:tr>
        <w:tc>
          <w:tcPr>
            <w:tcW w:w="0" w:type="auto"/>
          </w:tcPr>
          <w:p>
            <w:r>
              <w:rPr>
                <w:noProof/>
              </w:rPr>
              <w:t>871.88</w:t>
            </w:r>
          </w:p>
        </w:tc>
        <w:tc>
          <w:tcPr>
            <w:tcW w:w="0" w:type="auto"/>
          </w:tcPr>
          <w:p>
            <w:r>
              <w:rPr>
                <w:noProof/>
              </w:rPr>
              <w:t>-5.7721</w:t>
            </w:r>
          </w:p>
        </w:tc>
        <w:tc>
          <w:tcPr>
            <w:tcW w:w="0" w:type="auto"/>
          </w:tcPr>
          <w:p>
            <w:r>
              <w:rPr>
                <w:noProof/>
              </w:rPr>
              <w:t>8.7770</w:t>
            </w:r>
          </w:p>
        </w:tc>
      </w:tr>
      <w:tr>
        <w:tc>
          <w:tcPr>
            <w:tcW w:w="0" w:type="auto"/>
          </w:tcPr>
          <w:p>
            <w:r>
              <w:rPr>
                <w:noProof/>
              </w:rPr>
              <w:t>334.62</w:t>
            </w:r>
          </w:p>
        </w:tc>
        <w:tc>
          <w:tcPr>
            <w:tcW w:w="0" w:type="auto"/>
          </w:tcPr>
          <w:p>
            <w:r>
              <w:rPr>
                <w:noProof/>
              </w:rPr>
              <w:t>334.71</w:t>
            </w:r>
          </w:p>
        </w:tc>
        <w:tc>
          <w:tcPr>
            <w:tcW w:w="0" w:type="auto"/>
          </w:tcPr>
          <w:p>
            <w:r>
              <w:rPr>
                <w:noProof/>
              </w:rPr>
              <w:t>13.355</w:t>
            </w:r>
          </w:p>
        </w:tc>
      </w:tr>
      <w:tr>
        <w:tc>
          <w:tcPr>
            <w:tcW w:w="0" w:type="auto"/>
          </w:tcPr>
          <w:p>
            <w:r>
              <w:rPr>
                <w:noProof/>
              </w:rPr>
              <w:t>549.58</w:t>
            </w:r>
          </w:p>
        </w:tc>
        <w:tc>
          <w:tcPr>
            <w:tcW w:w="0" w:type="auto"/>
          </w:tcPr>
          <w:p>
            <w:r>
              <w:rPr>
                <w:noProof/>
              </w:rPr>
              <w:t>365.23</w:t>
            </w:r>
          </w:p>
        </w:tc>
        <w:tc>
          <w:tcPr>
            <w:tcW w:w="0" w:type="auto"/>
          </w:tcPr>
          <w:p>
            <w:r>
              <w:rPr>
                <w:noProof/>
              </w:rPr>
              <w:t>10.693</w:t>
            </w:r>
          </w:p>
        </w:tc>
      </w:tr>
    </w:tbl>
    <w:p>
      <w:pPr>
        <w:pStyle w:val="TableSpacing"/>
      </w:pPr>
    </w:p>
    <w:p>
      <w:pPr>
        <w:pStyle w:val="Heading2Numbered"/>
      </w:pPr>
      <w:bookmarkStart w:id="50" w:name="cs9279078"/>
      <w:r>
        <w:t xml:space="preserve">Plot Groups</w:t>
      </w:r>
      <w:bookmarkEnd w:id="50"/>
    </w:p>
    <w:p>
      <w:pPr>
        <w:pStyle w:val="Heading3Numbered"/>
      </w:pPr>
      <w:bookmarkStart w:id="51" w:name="cs4573150"/>
      <w:r>
        <w:t xml:space="preserve">pressure, Figure 9 B</w:t>
      </w:r>
      <w:bookmarkEnd w:id="51"/>
    </w:p>
    <w:p>
      <w:pPr>
        <w:keepNext/>
      </w:pPr>
      <w:r>
        <w:rPr>
          <w:noProof/>
        </w:rPr>
        <w:drawing>
          <wp:inline distT="0" distB="0" distL="0" distR="0">
            <wp:extent cx="3657600" cy="2743200"/>
            <wp:docPr id="43" name="pg_pg19.png">
                </wp:doc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pg_pg19.png"/>
                    <pic:cNvPicPr/>
                  </pic:nvPicPr>
                  <pic:blipFill>
                    <a:blip r:embed="rId43" cstate="print"/>
                    <a:stretch>
                      <a:fillRect/>
                    </a:stretch>
                  </pic:blipFill>
                  <pic:spPr>
                    <a:xfrm>
                      <a:ext cx="3657600" cy="2743200"/>
                    </a:xfrm>
                    <a:prstGeom prst="rect">
                        </a:prstGeom>
                  </pic:spPr>
                </pic:pic>
              </a:graphicData>
            </a:graphic>
          </wp:inline>
        </w:drawing>
      </w:r>
    </w:p>
    <w:p>
      <w:pPr>
        <w:pStyle w:val="FigureCaption"/>
      </w:pPr>
      <w:r>
        <w:t xml:space="preserve">Surface: p/1000 (Pa) Surface: dom&lt;1.5 Streamline: Velocity field (spatial frame)</w:t>
      </w:r>
    </w:p>
    <w:p>
      <w:pPr>
        <w:pStyle w:val="Heading3Numbered"/>
      </w:pPr>
      <w:bookmarkStart w:id="52" w:name="cs8697737"/>
      <w:r>
        <w:t xml:space="preserve">Isothermal Contours (ht)</w:t>
      </w:r>
      <w:bookmarkEnd w:id="52"/>
    </w:p>
    <w:p>
      <w:pPr>
        <w:keepNext/>
      </w:pPr>
      <w:r>
        <w:rPr>
          <w:noProof/>
        </w:rPr>
        <w:drawing>
          <wp:inline distT="0" distB="0" distL="0" distR="0">
            <wp:extent cx="3657600" cy="2743200"/>
            <wp:docPr id="44" name="pg_pg7.png">
                </wp:doc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pg_pg7.png"/>
                    <pic:cNvPicPr/>
                  </pic:nvPicPr>
                  <pic:blipFill>
                    <a:blip r:embed="rId44" cstate="print"/>
                    <a:stretch>
                      <a:fillRect/>
                    </a:stretch>
                  </pic:blipFill>
                  <pic:spPr>
                    <a:xfrm>
                      <a:ext cx="3657600" cy="2743200"/>
                    </a:xfrm>
                    <a:prstGeom prst="rect">
                        </a:prstGeom>
                  </pic:spPr>
                </pic:pic>
              </a:graphicData>
            </a:graphic>
          </wp:inline>
        </w:drawing>
      </w:r>
    </w:p>
    <w:p>
      <w:pPr>
        <w:pStyle w:val="FigureCaption"/>
      </w:pPr>
      <w:r>
        <w:t xml:space="preserve">Contour: (273.15-T)*100 (K) Streamline: Conductive heat flux</w:t>
      </w:r>
    </w:p>
    <w:p>
      <w:pPr>
        <w:pStyle w:val="Heading3Numbered"/>
      </w:pPr>
      <w:bookmarkStart w:id="53" w:name="cs5096481"/>
      <w:r>
        <w:t xml:space="preserve">Temperature in ice, Figure 9 C</w:t>
      </w:r>
      <w:bookmarkEnd w:id="53"/>
    </w:p>
    <w:p>
      <w:pPr>
        <w:keepNext/>
      </w:pPr>
      <w:r>
        <w:rPr>
          <w:noProof/>
        </w:rPr>
        <w:drawing>
          <wp:inline distT="0" distB="0" distL="0" distR="0">
            <wp:extent cx="3657600" cy="2743200"/>
            <wp:docPr id="45" name="pg_pg8.png">
                </wp:doc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pg_pg8.png"/>
                    <pic:cNvPicPr/>
                  </pic:nvPicPr>
                  <pic:blipFill>
                    <a:blip r:embed="rId45" cstate="print"/>
                    <a:stretch>
                      <a:fillRect/>
                    </a:stretch>
                  </pic:blipFill>
                  <pic:spPr>
                    <a:xfrm>
                      <a:ext cx="3657600" cy="2743200"/>
                    </a:xfrm>
                    <a:prstGeom prst="rect">
                        </a:prstGeom>
                  </pic:spPr>
                </pic:pic>
              </a:graphicData>
            </a:graphic>
          </wp:inline>
        </w:drawing>
      </w:r>
    </w:p>
    <w:p>
      <w:pPr>
        <w:pStyle w:val="FigureCaption"/>
      </w:pPr>
      <w:r>
        <w:t xml:space="preserve">Surface: (T-273.15)*1000 (K) Streamline: Conductive heat flux Surface: dom&lt;1.5 Line: (ht2.ntflux+ht.ntflux)&gt;0 Streamline: Conductive heat flux</w:t>
      </w:r>
    </w:p>
    <w:p>
      <w:pPr>
        <w:pStyle w:val="Heading3Numbered"/>
      </w:pPr>
      <w:bookmarkStart w:id="54" w:name="cs1802622"/>
      <w:r>
        <w:t xml:space="preserve">Temperature in rock, Figure 9 C 1</w:t>
      </w:r>
      <w:bookmarkEnd w:id="54"/>
    </w:p>
    <w:p>
      <w:pPr>
        <w:keepNext/>
      </w:pPr>
      <w:r>
        <w:rPr>
          <w:noProof/>
        </w:rPr>
        <w:drawing>
          <wp:inline distT="0" distB="0" distL="0" distR="0">
            <wp:extent cx="3657600" cy="2743200"/>
            <wp:docPr id="46" name="pg_pg20.png">
                </wp:doc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pg_pg20.png"/>
                    <pic:cNvPicPr/>
                  </pic:nvPicPr>
                  <pic:blipFill>
                    <a:blip r:embed="rId46" cstate="print"/>
                    <a:stretch>
                      <a:fillRect/>
                    </a:stretch>
                  </pic:blipFill>
                  <pic:spPr>
                    <a:xfrm>
                      <a:ext cx="3657600" cy="2743200"/>
                    </a:xfrm>
                    <a:prstGeom prst="rect">
                        </a:prstGeom>
                  </pic:spPr>
                </pic:pic>
              </a:graphicData>
            </a:graphic>
          </wp:inline>
        </w:drawing>
      </w:r>
    </w:p>
    <w:p>
      <w:pPr>
        <w:pStyle w:val="FigureCaption"/>
      </w:pPr>
      <w:r>
        <w:t xml:space="preserve">Surface: (Tr-273.15)*1000 (K) Streamline: Conductive heat flux Surface: dom&gt;1.5</w:t>
      </w:r>
    </w:p>
    <w:p>
      <w:pPr>
        <w:pStyle w:val="Heading3Numbered"/>
      </w:pPr>
      <w:bookmarkStart w:id="55" w:name="cs9668861"/>
      <w:r>
        <w:t xml:space="preserve">Temperature everywhere, Figure 9 C 1</w:t>
      </w:r>
      <w:bookmarkEnd w:id="55"/>
    </w:p>
    <w:p>
      <w:pPr>
        <w:keepNext/>
      </w:pPr>
      <w:r>
        <w:rPr>
          <w:noProof/>
        </w:rPr>
        <w:drawing>
          <wp:inline distT="0" distB="0" distL="0" distR="0">
            <wp:extent cx="3657600" cy="2743200"/>
            <wp:docPr id="47" name="pg_pg21.png">
                </wp:doc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pg_pg21.png"/>
                    <pic:cNvPicPr/>
                  </pic:nvPicPr>
                  <pic:blipFill>
                    <a:blip r:embed="rId47" cstate="print"/>
                    <a:stretch>
                      <a:fillRect/>
                    </a:stretch>
                  </pic:blipFill>
                  <pic:spPr>
                    <a:xfrm>
                      <a:ext cx="3657600" cy="2743200"/>
                    </a:xfrm>
                    <a:prstGeom prst="rect">
                        </a:prstGeom>
                  </pic:spPr>
                </pic:pic>
              </a:graphicData>
            </a:graphic>
          </wp:inline>
        </w:drawing>
      </w:r>
    </w:p>
    <w:p>
      <w:pPr>
        <w:pStyle w:val="FigureCaption"/>
      </w:pPr>
      <w:r>
        <w:t xml:space="preserve">Surface: (Tr-273.15)*1000 (K) Streamline: Conductive heat flux Surface: (T-273.15)*1000 (K) Streamline: Conductive heat flux Line: (ht2.ntflux+ht.ntflux)&gt;0</w:t>
      </w:r>
    </w:p>
    <w:p>
      <w:pPr>
        <w:pStyle w:val="Heading3Numbered"/>
      </w:pPr>
      <w:bookmarkStart w:id="56" w:name="cs9533973"/>
      <w:r>
        <w:t xml:space="preserve">sliding velocity </w:t>
      </w:r>
      <w:bookmarkEnd w:id="56"/>
    </w:p>
    <w:p>
      <w:pPr>
        <w:keepNext/>
      </w:pPr>
      <w:r>
        <w:rPr>
          <w:noProof/>
        </w:rPr>
        <w:drawing>
          <wp:inline distT="0" distB="0" distL="0" distR="0">
            <wp:extent cx="3657600" cy="2743200"/>
            <wp:docPr id="48" name="pg_pg14.png">
                </wp:doc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pg_pg14.png"/>
                    <pic:cNvPicPr/>
                  </pic:nvPicPr>
                  <pic:blipFill>
                    <a:blip r:embed="rId48" cstate="print"/>
                    <a:stretch>
                      <a:fillRect/>
                    </a:stretch>
                  </pic:blipFill>
                  <pic:spPr>
                    <a:xfrm>
                      <a:ext cx="3657600" cy="2743200"/>
                    </a:xfrm>
                    <a:prstGeom prst="rect">
                        </a:prstGeom>
                  </pic:spPr>
                </pic:pic>
              </a:graphicData>
            </a:graphic>
          </wp:inline>
        </w:drawing>
      </w:r>
    </w:p>
    <w:p>
      <w:pPr>
        <w:pStyle w:val="FigureCaption"/>
      </w:pPr>
      <w:r>
        <w:t xml:space="preserve">Surface: (spf.U) (m/s) Streamline: Velocity field (spatial frame) Arrow Surface: Velocity field (spatial frame)</w:t>
      </w:r>
    </w:p>
    <w:p>
      <w:pPr>
        <w:pStyle w:val="Heading3Numbered"/>
      </w:pPr>
      <w:bookmarkStart w:id="57" w:name="cs7217672"/>
      <w:r>
        <w:t xml:space="preserve">Temperature on ice-rock interface</w:t>
      </w:r>
      <w:bookmarkEnd w:id="57"/>
    </w:p>
    <w:p>
      <w:pPr>
        <w:keepNext/>
      </w:pPr>
      <w:r>
        <w:rPr>
          <w:noProof/>
        </w:rPr>
        <w:drawing>
          <wp:inline distT="0" distB="0" distL="0" distR="0">
            <wp:extent cx="3657600" cy="2743200"/>
            <wp:docPr id="49" name="pg_pg16.png">
                </wp:doc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pg_pg16.png"/>
                    <pic:cNvPicPr/>
                  </pic:nvPicPr>
                  <pic:blipFill>
                    <a:blip r:embed="rId49" cstate="print"/>
                    <a:stretch>
                      <a:fillRect/>
                    </a:stretch>
                  </pic:blipFill>
                  <pic:spPr>
                    <a:xfrm>
                      <a:ext cx="3657600" cy="2743200"/>
                    </a:xfrm>
                    <a:prstGeom prst="rect">
                        </a:prstGeom>
                  </pic:spPr>
                </pic:pic>
              </a:graphicData>
            </a:graphic>
          </wp:inline>
        </w:drawing>
      </w:r>
    </w:p>
    <w:p>
      <w:pPr>
        <w:pStyle w:val="FigureCaption"/>
      </w:pPr>
      <w:r>
        <w:t xml:space="preserve">Line Graph: (T-273.15) (mK)</w:t>
      </w:r>
    </w:p>
    <w:p>
      <w:pPr>
        <w:pStyle w:val="Heading3Numbered"/>
      </w:pPr>
      <w:bookmarkStart w:id="58" w:name="cs8071856"/>
      <w:r>
        <w:t xml:space="preserve">Heat flux (net) on ice-rock interface </w:t>
      </w:r>
      <w:bookmarkEnd w:id="58"/>
    </w:p>
    <w:p>
      <w:pPr>
        <w:keepNext/>
      </w:pPr>
      <w:r>
        <w:rPr>
          <w:noProof/>
        </w:rPr>
        <w:drawing>
          <wp:inline distT="0" distB="0" distL="0" distR="0">
            <wp:extent cx="3657600" cy="2743200"/>
            <wp:docPr id="50" name="pg_pg22.png">
                </wp:doc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pg_pg22.png"/>
                    <pic:cNvPicPr/>
                  </pic:nvPicPr>
                  <pic:blipFill>
                    <a:blip r:embed="rId50" cstate="print"/>
                    <a:stretch>
                      <a:fillRect/>
                    </a:stretch>
                  </pic:blipFill>
                  <pic:spPr>
                    <a:xfrm>
                      <a:ext cx="3657600" cy="2743200"/>
                    </a:xfrm>
                    <a:prstGeom prst="rect">
                        </a:prstGeom>
                  </pic:spPr>
                </pic:pic>
              </a:graphicData>
            </a:graphic>
          </wp:inline>
        </w:drawing>
      </w:r>
    </w:p>
    <w:p>
      <w:pPr>
        <w:pStyle w:val="FigureCaption"/>
      </w:pPr>
      <w:r>
        <w:t xml:space="preserve">Line Graph: (ht2.ndflux+ht.ndflux) (mW/m</w:t>
      </w:r>
      <w:r>
        <w:rPr>
          <w:vertAlign w:val="superscript"/>
        </w:rPr>
        <w:t xml:space="preserve">2</w:t>
      </w:r>
      <w:r>
        <w:t xml:space="preserve">)</w:t>
      </w:r>
    </w:p>
    <w:p>
      <w:pPr>
        <w:pStyle w:val="Heading3Numbered"/>
      </w:pPr>
      <w:bookmarkStart w:id="59" w:name="cs4317199"/>
      <w:r>
        <w:t xml:space="preserve">Heat flux (net) on ice-rock interface  1</w:t>
      </w:r>
      <w:bookmarkEnd w:id="59"/>
    </w:p>
    <w:p>
      <w:pPr>
          </w:pPr>
      <w:r>
        <w:rPr>
          <w:noProof/>
        </w:rPr>
        <w:drawing>
          <wp:inline distT="0" distB="0" distL="0" distR="0">
            <wp:extent cx="3657600" cy="2743200"/>
            <wp:docPr id="51" name="pg_pg23.png">
                </wp:doc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pg_pg23.png"/>
                    <pic:cNvPicPr/>
                  </pic:nvPicPr>
                  <pic:blipFill>
                    <a:blip r:embed="rId51" cstate="print"/>
                    <a:stretch>
                      <a:fillRect/>
                    </a:stretch>
                  </pic:blipFill>
                  <pic:spPr>
                    <a:xfrm>
                      <a:ext cx="3657600" cy="2743200"/>
                    </a:xfrm>
                    <a:prstGeom prst="rect">
                        </a:prstGeom>
                  </pic:spPr>
                </pic:pic>
              </a:graphicData>
            </a:graphic>
          </wp:inline>
        </w:drawing>
      </w:r>
    </w:p>
    <w:p>
      <w:pPr>
        <w:pStyle w:val="Heading3Numbered"/>
      </w:pPr>
      <w:bookmarkStart w:id="60" w:name="cs6693265"/>
      <w:r>
        <w:t xml:space="preserve">1D Plot Group 24</w:t>
      </w:r>
      <w:bookmarkEnd w:id="60"/>
    </w:p>
    <w:p>
      <w:pPr>
        <w:keepNext/>
      </w:pPr>
      <w:r>
        <w:rPr>
          <w:noProof/>
        </w:rPr>
        <w:drawing>
          <wp:inline distT="0" distB="0" distL="0" distR="0">
            <wp:extent cx="3657600" cy="2743200"/>
            <wp:docPr id="52" name="pg_pg24.png">
                </wp:doc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pg_pg24.png"/>
                    <pic:cNvPicPr/>
                  </pic:nvPicPr>
                  <pic:blipFill>
                    <a:blip r:embed="rId52" cstate="print"/>
                    <a:stretch>
                      <a:fillRect/>
                    </a:stretch>
                  </pic:blipFill>
                  <pic:spPr>
                    <a:xfrm>
                      <a:ext cx="3657600" cy="2743200"/>
                    </a:xfrm>
                    <a:prstGeom prst="rect">
                        </a:prstGeom>
                  </pic:spPr>
                </pic:pic>
              </a:graphicData>
            </a:graphic>
          </wp:inline>
        </w:drawing>
      </w:r>
    </w:p>
    <w:p>
      <w:pPr>
        <w:pStyle w:val="FigureCaption"/>
      </w:pPr>
      <w:r>
        <w:t xml:space="preserve">HFhalfsliding(x)</w:t>
      </w:r>
    </w:p>
    <w:sectPr>
      <w:footerReference w:type="default" r:id="rId53"/>
      <w:pgSz w:w="12240" w:h="15840"/>
      <w:pgMar w:bottom="480" w:footer="240"/>
    </w:sectPr>
  </w:body>
</w:document>
</file>

<file path=word/footer2.xml><?xml version="1.0" encoding="utf-8"?>
<w:ftr xmlns:mc="http://schemas.openxmlformats.org/markup-compatibility/2006" xmlns:o="urn:schemas-microsoft-com:office:office" xmlns:r="http://schemas.openxmlformats.org/officeDocument/2006/relationships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>
    <w:pPr>
      <w:pStyle w:val="Footer"/>
      <w:jc w:val="center"/>
    </w:pPr>
    <w:r>
      <w:fldChar w:fldCharType="begin" w:dirty="false"/>
    </w:r>
    <w:r>
      <w:instrText xml:space="preserve"> PAGE   \* MERGEFORMAT </w:instrText>
    </w:r>
    <w:r>
      <w:fldChar w:fldCharType="separate"/>
    </w:r>
    <w:r>
      <w:rPr>
        <w:noProof/>
      </w:rPr>
      <w:t/>
    </w:r>
    <w:r>
      <w:rPr>
        <w:noProof/>
      </w:rPr>
      <w:fldChar w:fldCharType="end"/>
    </w:r>
  </w:p>
  <w:p>
    <w:pPr>
      <w:pStyle w:val="Footer"/>
    </w:pPr>
  </w:p>
</w:ftr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multiLevelType w:val="multilevel"/>
    <w:tmpl w:val="041D0025"/>
    <w:lvl w:ilvl="0">
      <w:start w:val="1"/>
      <w:numFmt w:val="decimal"/>
      <w:pStyle w:val="Heading1Numbered"/>
      <w:lvlText w:val="%1"/>
      <w:lvlJc w:val="left"/>
      <w:pPr>
        <w:ind w:left="432" w:hanging="432"/>
      </w:pPr>
    </w:lvl>
    <w:lvl w:ilvl="1">
      <w:start w:val="1"/>
      <w:numFmt w:val="decimal"/>
      <w:pStyle w:val="Heading2Numbered"/>
      <w:lvlText w:val="%1.%2"/>
      <w:lvlJc w:val="left"/>
      <w:pPr>
        <w:ind w:left="576" w:hanging="576"/>
      </w:pPr>
    </w:lvl>
    <w:lvl w:ilvl="2">
      <w:start w:val="1"/>
      <w:numFmt w:val="decimal"/>
      <w:pStyle w:val="Heading3Numbered"/>
      <w:lvlText w:val="%1.%2.%3"/>
      <w:lvlJc w:val="left"/>
      <w:pPr>
        <w:ind w:left="720" w:hanging="720"/>
      </w:pPr>
    </w:lvl>
    <w:lvl w:ilvl="3">
      <w:start w:val="1"/>
      <w:numFmt w:val="decimal"/>
      <w:pStyle w:val="Heading4Numbered"/>
      <w:lvlText w:val="%1.%2.%3.%4"/>
      <w:lvlJc w:val="left"/>
      <w:pPr>
        <w:ind w:left="864" w:hanging="864"/>
      </w:pPr>
    </w:lvl>
    <w:lvl w:ilvl="4">
      <w:start w:val="1"/>
      <w:numFmt w:val="decimal"/>
      <w:pStyle w:val="Heading5Numbered"/>
      <w:lvlText w:val="%1.%2.%3.%4.%5"/>
      <w:lvlJc w:val="left"/>
      <w:pPr>
        <w:ind w:left="1008" w:hanging="1008"/>
      </w:pPr>
    </w:lvl>
    <w:lvl w:ilvl="5">
      <w:start w:val="1"/>
      <w:numFmt w:val="decimal"/>
      <w:pStyle w:val="Heading6Numbered"/>
      <w:lvlText w:val="%1.%2.%3.%4.%5.%6"/>
      <w:lvlJc w:val="left"/>
      <w:pPr>
        <w:ind w:left="1152" w:hanging="1152"/>
      </w:pPr>
    </w:lvl>
    <w:lvl w:ilvl="6">
      <w:start w:val="1"/>
      <w:numFmt w:val="decimal"/>
      <w:pStyle w:val="Heading7Numbered"/>
      <w:lvlText w:val="%1.%2.%3.%4.%5.%6.%7"/>
      <w:lvlJc w:val="left"/>
      <w:pPr>
        <w:ind w:left="1296" w:hanging="1296"/>
      </w:pPr>
    </w:lvl>
    <w:lvl w:ilvl="7">
      <w:start w:val="1"/>
      <w:numFmt w:val="decimal"/>
      <w:pStyle w:val="Heading8Numbered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Heading9Numbered"/>
      <w:lvlText w:val="%1.%2.%3.%4.%5.%6.%7.%8.%9"/>
      <w:lvlJc w:val="left"/>
      <w:pPr>
        <w:ind w:left="1584" w:hanging="1584"/>
      </w:pPr>
    </w:lvl>
  </w:abstractNum>
  <w:abstractNum w:abstractNumId="1">
    <w:multiLevelType w:val="hybridMultilevel"/>
    <w:tmpl w:val="8E98CCEC"/>
    <w:lvl w:ilvl="0" w:tplc="041D0001">
      <w:start w:val="1"/>
      <w:numFmt w:val="bullet"/>
      <w:lvlText w:val="•"/>
      <w:lvlJc w:val="left"/>
      <w:pPr>
        <w:ind w:left="360" w:hanging="320"/>
      </w:pPr>
      <w:rPr>
        <w:rFonts w:ascii="Arial" w:hAnsi="Arial" w:cs="Arial" w:hint="default"/>
      </w:rPr>
    </w:lvl>
    <w:lvl w:ilvl="1" w:tplc="041D0003">
      <w:start w:val="1"/>
      <w:numFmt w:val="bullet"/>
      <w:lvlText w:val="◦"/>
      <w:lvlJc w:val="left"/>
      <w:pPr>
        <w:ind w:left="720" w:hanging="320"/>
      </w:pPr>
      <w:rPr>
        <w:rFonts w:ascii="Arial" w:hAnsi="Arial" w:cs="Arial" w:hint="default"/>
      </w:rPr>
    </w:lvl>
    <w:lvl w:ilvl="2" w:tplc="041D0005" w:tentative="1">
      <w:start w:val="1"/>
      <w:numFmt w:val="bullet"/>
      <w:lvlText w:val="▪"/>
      <w:lvlJc w:val="left"/>
      <w:pPr>
        <w:ind w:left="1080" w:hanging="320"/>
      </w:pPr>
      <w:rPr>
        <w:rFonts w:ascii="Arial" w:hAnsi="Arial" w:cs="Arial" w:hint="default"/>
      </w:rPr>
    </w:lvl>
    <w:lvl w:ilvl="3" w:tplc="041D0001" w:tentative="1">
      <w:start w:val="1"/>
      <w:numFmt w:val="bullet"/>
      <w:lvlText w:val="•"/>
      <w:lvlJc w:val="left"/>
      <w:pPr>
        <w:ind w:left="1440" w:hanging="320"/>
      </w:pPr>
      <w:rPr>
        <w:rFonts w:ascii="Arial" w:hAnsi="Arial" w:cs="Arial" w:hint="default"/>
      </w:rPr>
    </w:lvl>
    <w:lvl w:ilvl="4" w:tplc="041D0003" w:tentative="1">
      <w:start w:val="1"/>
      <w:numFmt w:val="bullet"/>
      <w:lvlText w:val="◦"/>
      <w:lvlJc w:val="left"/>
      <w:pPr>
        <w:ind w:left="1800" w:hanging="320"/>
      </w:pPr>
      <w:rPr>
        <w:rFonts w:ascii="Arial" w:hAnsi="Arial" w:cs="Arial" w:hint="default"/>
      </w:rPr>
    </w:lvl>
    <w:lvl w:ilvl="5" w:tplc="041D0005" w:tentative="1">
      <w:start w:val="1"/>
      <w:numFmt w:val="bullet"/>
      <w:lvlText w:val="▪"/>
      <w:lvlJc w:val="left"/>
      <w:pPr>
        <w:ind w:left="2160" w:hanging="320"/>
      </w:pPr>
      <w:rPr>
        <w:rFonts w:ascii="Arial" w:hAnsi="Arial" w:cs="Arial" w:hint="default"/>
      </w:rPr>
    </w:lvl>
    <w:lvl w:ilvl="6" w:tplc="041D0001" w:tentative="1">
      <w:start w:val="1"/>
      <w:numFmt w:val="bullet"/>
      <w:lvlText w:val="•"/>
      <w:lvlJc w:val="left"/>
      <w:pPr>
        <w:ind w:left="2520" w:hanging="320"/>
      </w:pPr>
      <w:rPr>
        <w:rFonts w:ascii="Arial" w:hAnsi="Arial" w:cs="Arial" w:hint="default"/>
      </w:rPr>
    </w:lvl>
    <w:lvl w:ilvl="7" w:tplc="041D0003" w:tentative="1">
      <w:start w:val="1"/>
      <w:numFmt w:val="bullet"/>
      <w:lvlText w:val="◦"/>
      <w:lvlJc w:val="left"/>
      <w:pPr>
        <w:ind w:left="2880" w:hanging="320"/>
      </w:pPr>
      <w:rPr>
        <w:rFonts w:ascii="Arial" w:hAnsi="Arial" w:cs="Arial" w:hint="default"/>
      </w:rPr>
    </w:lvl>
    <w:lvl w:ilvl="8" w:tplc="041D0005" w:tentative="1">
      <w:start w:val="1"/>
      <w:numFmt w:val="bullet"/>
      <w:lvlText w:val="▪"/>
      <w:lvlJc w:val="left"/>
      <w:pPr>
        <w:ind w:left="3240" w:hanging="320"/>
      </w:pPr>
      <w:rPr>
        <w:rFonts w:ascii="Arial" w:hAnsi="Arial" w:cs="Arial" w:hint="default"/>
      </w:rPr>
    </w:lvl>
  </w:abstractNum>
  <w:abstractNum w:abstractNumId="2">
    <w:multiLevelType w:val="multilevel"/>
    <w:tmpl w:val="041D001D"/>
    <w:lvl w:ilvl="0">
      <w:start w:val="1"/>
      <w:numFmt w:val="decimal"/>
      <w:lvlText w:val="%1)"/>
      <w:lvlJc w:val="left"/>
      <w:pPr>
        <w:ind w:left="360" w:hanging="320"/>
      </w:pPr>
    </w:lvl>
    <w:lvl w:ilvl="1">
      <w:start w:val="1"/>
      <w:numFmt w:val="lowerLetter"/>
      <w:lvlText w:val="%2)"/>
      <w:lvlJc w:val="left"/>
      <w:pPr>
        <w:ind w:left="720" w:hanging="320"/>
      </w:pPr>
    </w:lvl>
    <w:lvl w:ilvl="2">
      <w:start w:val="1"/>
      <w:numFmt w:val="lowerRoman"/>
      <w:lvlText w:val="%3)"/>
      <w:lvlJc w:val="left"/>
      <w:pPr>
        <w:ind w:left="1080" w:hanging="320"/>
      </w:pPr>
    </w:lvl>
    <w:lvl w:ilvl="3">
      <w:start w:val="1"/>
      <w:numFmt w:val="decimal"/>
      <w:lvlText w:val="(%4)"/>
      <w:lvlJc w:val="left"/>
      <w:pPr>
        <w:ind w:left="1440" w:hanging="320"/>
      </w:pPr>
    </w:lvl>
    <w:lvl w:ilvl="4">
      <w:start w:val="1"/>
      <w:numFmt w:val="lowerLetter"/>
      <w:lvlText w:val="(%5)"/>
      <w:lvlJc w:val="left"/>
      <w:pPr>
        <w:ind w:left="1800" w:hanging="320"/>
      </w:pPr>
    </w:lvl>
    <w:lvl w:ilvl="5">
      <w:start w:val="1"/>
      <w:numFmt w:val="lowerRoman"/>
      <w:lvlText w:val="(%6)"/>
      <w:lvlJc w:val="left"/>
      <w:pPr>
        <w:ind w:left="2160" w:hanging="320"/>
      </w:pPr>
    </w:lvl>
    <w:lvl w:ilvl="6">
      <w:start w:val="1"/>
      <w:numFmt w:val="decimal"/>
      <w:lvlText w:val="%7."/>
      <w:lvlJc w:val="left"/>
      <w:pPr>
        <w:ind w:left="2520" w:hanging="320"/>
      </w:pPr>
    </w:lvl>
    <w:lvl w:ilvl="7">
      <w:start w:val="1"/>
      <w:numFmt w:val="lowerLetter"/>
      <w:lvlText w:val="%8."/>
      <w:lvlJc w:val="left"/>
      <w:pPr>
        <w:ind w:left="2880" w:hanging="320"/>
      </w:pPr>
    </w:lvl>
    <w:lvl w:ilvl="8">
      <w:start w:val="1"/>
      <w:numFmt w:val="lowerRoman"/>
      <w:lvlText w:val="%9."/>
      <w:lvlJc w:val="left"/>
      <w:pPr>
        <w:ind w:left="3240" w:hanging="320"/>
      </w:pPr>
    </w:lvl>
  </w:abstractNum>
  <w:num w:numId="1">
    <w:abstractNumId w:val="0"/>
  </w:num>
  <w:num w:numId="2">
    <w:abstractNumId w:val="1"/>
  </w:num>
  <w:num w:numId="3">
    <w:abstractNumId w:val="2"/>
  </w:num>
</w:numbering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0"/>
        <w:szCs w:val="20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Pr>
      <w:rFonts w:ascii="Segoe UI" w:hAnsi="Segoe UI"/>
    </w:rPr>
  </w:style>
  <w:style w:type="paragraph" w:styleId="Heading1">
    <w:name w:val="heading 1"/>
    <w:basedOn w:val="Normal"/>
    <w:next w:val="Normal"/>
    <w:link w:val="Heading1Char"/>
    <w:autoRedefine/>
    <w:uiPriority w:val="9"/>
    <w:qFormat/>
    <w:pPr>
      <w:keepNext/>
      <w:keepLines/>
      <w:spacing w:before="80" w:after="160"/>
      <w:ind w:left="-318"/>
      <w:outlineLvl w:val="0"/>
    </w:pPr>
    <w:rPr>
      <w:rFonts w:ascii="Segoe UI" w:eastAsiaTheme="majorEastAsia" w:hAnsi="Segoe UI" w:cstheme="majorBidi"/>
      <w:b/>
      <w:bCs/>
      <w:color w:val="575757"/>
      <w:sz w:val="28"/>
      <w:szCs w:val="28"/>
    </w:rPr>
  </w:style>
  <w:style w:type="paragraph" w:styleId="Heading2">
    <w:name w:val="heading 2"/>
    <w:basedOn w:val="Normal"/>
    <w:next w:val="Normal"/>
    <w:link w:val="Heading2Char"/>
    <w:autoRedefine/>
    <w:uiPriority w:val="9"/>
    <w:unhideWhenUsed/>
    <w:qFormat/>
    <w:pPr>
      <w:keepNext/>
      <w:keepLines/>
      <w:spacing w:before="240" w:after="80"/>
      <w:ind w:left="-318"/>
      <w:outlineLvl w:val="1"/>
    </w:pPr>
    <w:rPr>
      <w:rFonts w:ascii="Segoe UI" w:eastAsiaTheme="majorEastAsia" w:hAnsi="Segoe UI" w:cstheme="majorBidi"/>
      <w:b/>
      <w:bCs/>
      <w:caps/>
      <w:color w:val="575757"/>
      <w:sz w:val="24"/>
      <w:szCs w:val="24"/>
    </w:rPr>
  </w:style>
  <w:style w:type="paragraph" w:styleId="Heading3">
    <w:name w:val="heading 3"/>
    <w:basedOn w:val="Normal"/>
    <w:next w:val="Normal"/>
    <w:link w:val="Heading3Char"/>
    <w:autoRedefine/>
    <w:uiPriority w:val="9"/>
    <w:unhideWhenUsed/>
    <w:qFormat/>
    <w:pPr>
      <w:keepNext/>
      <w:keepLines/>
      <w:spacing w:before="240" w:after="60"/>
      <w:ind w:left="-318"/>
      <w:outlineLvl w:val="2"/>
    </w:pPr>
    <w:rPr>
      <w:rFonts w:ascii="Segoe UI" w:eastAsiaTheme="majorEastAsia" w:hAnsi="Segoe UI" w:cstheme="majorBidi"/>
      <w:b/>
      <w:bCs/>
      <w:color w:val="575757"/>
      <w:sz w:val="24"/>
      <w:szCs w:val="24"/>
    </w:rPr>
  </w:style>
  <w:style w:type="paragraph" w:styleId="Heading4">
    <w:name w:val="heading 4"/>
    <w:basedOn w:val="Normal"/>
    <w:next w:val="Normal"/>
    <w:link w:val="Heading4Char"/>
    <w:autoRedefine/>
    <w:uiPriority w:val="9"/>
    <w:unhideWhenUsed/>
    <w:qFormat/>
    <w:pPr>
      <w:keepNext/>
      <w:keepLines/>
      <w:spacing w:before="180" w:after="60"/>
      <w:ind w:left="-318"/>
      <w:outlineLvl w:val="3"/>
    </w:pPr>
    <w:rPr>
      <w:rFonts w:eastAsiaTheme="majorEastAsia" w:cstheme="majorBidi"/>
      <w:b/>
      <w:bCs/>
      <w:iCs/>
      <w:color w:val="575757"/>
    </w:rPr>
  </w:style>
  <w:style w:type="paragraph" w:styleId="Heading5">
    <w:name w:val="heading 5"/>
    <w:basedOn w:val="Normal"/>
    <w:next w:val="Normal"/>
    <w:link w:val="Heading5Char"/>
    <w:autoRedefine/>
    <w:uiPriority w:val="9"/>
    <w:unhideWhenUsed/>
    <w:qFormat/>
    <w:pPr>
      <w:keepNext/>
      <w:keepLines/>
      <w:spacing w:before="140" w:after="60"/>
      <w:ind w:left="-318"/>
      <w:outlineLvl w:val="4"/>
    </w:pPr>
    <w:rPr>
      <w:rFonts w:ascii="Segoe UI" w:eastAsiaTheme="majorEastAsia" w:hAnsi="Segoe UI" w:cstheme="majorBidi"/>
      <w:b/>
      <w:color w:val="575757"/>
      <w:sz w:val="18"/>
      <w:szCs w:val="18"/>
    </w:rPr>
  </w:style>
  <w:style w:type="paragraph" w:styleId="Heading6">
    <w:name w:val="heading 6"/>
    <w:basedOn w:val="Normal"/>
    <w:next w:val="Normal"/>
    <w:link w:val="Heading6Char"/>
    <w:autoRedefine/>
    <w:uiPriority w:val="9"/>
    <w:unhideWhenUsed/>
    <w:qFormat/>
    <w:pPr>
      <w:keepNext/>
      <w:keepLines/>
      <w:spacing w:before="120" w:after="40"/>
      <w:ind w:left="-318"/>
      <w:outlineLvl w:val="5"/>
    </w:pPr>
    <w:rPr>
      <w:rFonts w:eastAsiaTheme="majorEastAsia" w:cstheme="majorBidi"/>
      <w:b/>
      <w:iCs/>
      <w:color w:val="575757"/>
      <w:sz w:val="16"/>
      <w:szCs w:val="16"/>
    </w:rPr>
  </w:style>
  <w:style w:type="paragraph" w:styleId="Heading7">
    <w:name w:val="heading 7"/>
    <w:basedOn w:val="Normal"/>
    <w:next w:val="Normal"/>
    <w:link w:val="Heading7Char"/>
    <w:autoRedefine/>
    <w:uiPriority w:val="9"/>
    <w:unhideWhenUsed/>
    <w:qFormat/>
    <w:pPr>
      <w:keepNext/>
      <w:keepLines/>
      <w:spacing w:before="100" w:after="20"/>
      <w:ind w:left="-318"/>
      <w:outlineLvl w:val="6"/>
    </w:pPr>
    <w:rPr>
      <w:rFonts w:eastAsiaTheme="majorEastAsia" w:cstheme="majorBidi"/>
      <w:b/>
      <w:iCs/>
      <w:color w:val="575757"/>
      <w:sz w:val="16"/>
      <w:szCs w:val="16"/>
    </w:rPr>
  </w:style>
  <w:style w:type="paragraph" w:styleId="Heading8">
    <w:name w:val="heading 8"/>
    <w:autoRedefine/>
    <w:basedOn w:val="Normal"/>
    <w:next w:val="Normal"/>
    <w:link w:val="Heading8Char"/>
    <w:uiPriority w:val="9"/>
    <w:unhideWhenUsed/>
    <w:qFormat/>
    <w:pPr>
      <w:keepNext/>
      <w:keepLines/>
      <w:spacing w:before="100" w:after="0"/>
      <w:ind w:left="-318"/>
      <w:outlineLvl w:val="7"/>
    </w:pPr>
    <w:rPr>
      <w:rFonts w:eastAsiaTheme="majorEastAsia" w:cstheme="majorBidi"/>
      <w:b/>
      <w:color w:val="404040" w:themeColor="text1" w:themeTint="BF"/>
      <w:sz w:val="16"/>
      <w:szCs w:val="16"/>
    </w:rPr>
  </w:style>
  <w:style w:type="paragraph" w:styleId="Heading9">
    <w:name w:val="heading 9"/>
    <w:basedOn w:val="Normal"/>
    <w:next w:val="Normal"/>
    <w:link w:val="Heading9Char"/>
    <w:autoRedefine/>
    <w:uiPriority w:val="9"/>
    <w:unhideWhenUsed/>
    <w:qFormat/>
    <w:pPr>
      <w:keepNext/>
      <w:keepLines/>
      <w:spacing w:before="80" w:after="0"/>
      <w:ind w:left="-318"/>
      <w:outlineLvl w:val="8"/>
    </w:pPr>
    <w:rPr>
      <w:rFonts w:eastAsiaTheme="majorEastAsia" w:cstheme="majorBidi"/>
      <w:b/>
      <w:iCs/>
      <w:color w:val="404040" w:themeColor="text1" w:themeTint="BF"/>
      <w:sz w:val="16"/>
      <w:szCs w:val="1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ing1Numbered">
    <w:name w:val="Heading 1 Numbered"/>
    <w:basedOn w:val="Heading1"/>
    <w:autoRedefine/>
    <w:qFormat/>
    <w:pPr>
      <w:numPr>
        <w:numId w:val="1"/>
      </w:numPr>
      <w:ind w:left="113" w:hanging="431"/>
    </w:pPr>
  </w:style>
  <w:style w:type="paragraph" w:styleId="Heading2Numbered">
    <w:name w:val="Heading 2 Numbered"/>
    <w:basedOn w:val="Heading2"/>
    <w:autoRedefine/>
    <w:pPr>
      <w:numPr>
        <w:ilvl w:val="1"/>
        <w:numId w:val="1"/>
      </w:numPr>
      <w:ind w:left="260" w:hanging="578"/>
    </w:pPr>
  </w:style>
  <w:style w:type="paragraph" w:styleId="Heading3Numbered">
    <w:name w:val="Heading 3 Numbered"/>
    <w:basedOn w:val="Heading3"/>
    <w:autoRedefine/>
    <w:pPr>
      <w:numPr>
        <w:ilvl w:val="2"/>
        <w:numId w:val="1"/>
      </w:numPr>
      <w:ind w:left="402"/>
    </w:pPr>
  </w:style>
  <w:style w:type="paragraph" w:styleId="Heading4Numbered">
    <w:name w:val="Heading 4 Numbered"/>
    <w:basedOn w:val="Heading4"/>
    <w:autoRedefine/>
    <w:pPr>
      <w:numPr>
        <w:ilvl w:val="3"/>
        <w:numId w:val="1"/>
      </w:numPr>
      <w:ind w:left="544" w:hanging="862"/>
    </w:pPr>
  </w:style>
  <w:style w:type="paragraph" w:styleId="Heading5Numbered">
    <w:name w:val="Heading 5 Numbered"/>
    <w:basedOn w:val="Heading5"/>
    <w:autoRedefine/>
    <w:pPr>
      <w:numPr>
        <w:ilvl w:val="4"/>
        <w:numId w:val="1"/>
      </w:numPr>
    </w:pPr>
  </w:style>
  <w:style w:type="paragraph" w:styleId="Heading6Numbered">
    <w:name w:val="Heading 6 Numbered"/>
    <w:basedOn w:val="Heading6"/>
    <w:autoRedefine/>
    <w:pPr>
      <w:numPr>
        <w:ilvl w:val="5"/>
        <w:numId w:val="1"/>
      </w:numPr>
    </w:pPr>
  </w:style>
  <w:style w:type="paragraph" w:styleId="Heading7Numbered">
    <w:name w:val="Heading 7 Numbered"/>
    <w:basedOn w:val="Heading7"/>
    <w:autoRedefine/>
    <w:pPr>
      <w:numPr>
        <w:ilvl w:val="6"/>
        <w:numId w:val="1"/>
      </w:numPr>
    </w:pPr>
  </w:style>
  <w:style w:type="paragraph" w:styleId="Heading8Numbered">
    <w:name w:val="Heading 8 Numbered"/>
    <w:basedOn w:val="Heading8"/>
    <w:link w:val="Heading8NumberedChar"/>
    <w:autoRedefine/>
    <w:pPr>
      <w:numPr>
        <w:ilvl w:val="7"/>
        <w:numId w:val="1"/>
      </w:numPr>
    </w:pPr>
    <w:rPr>
      <w:noProof/>
    </w:rPr>
  </w:style>
  <w:style w:type="paragraph" w:styleId="Heading9Numbered">
    <w:name w:val="Heading 9 Numbered"/>
    <w:basedOn w:val="Heading9"/>
    <w:autoRedefine/>
    <w:pPr>
      <w:numPr>
        <w:ilvl w:val="8"/>
        <w:numId w:val="1"/>
      </w:numPr>
    </w:pPr>
    <w:rPr>
</w:rPr>
  </w:style>
  <w:style w:type="paragraph" w:styleId="TitlePageHeading2">
    <w:name w:val="Title Page Heading 2"/>
    <w:basedOn w:val="Heading2"/>
    <w:autoRedefine/>
    <w:uiPriority w:val="99"/>
    <w:unhideWhenUsed/>
    <w:qFormat/>
    <w:pPr>
      <w:outlineLvl w:val="9"/>
    </w:pPr>
    <w:rPr>
      <w:sz w:val="28"/>
    </w:rPr>
  </w:style>
  <w:style w:type="paragraph" w:styleId="TitlePageHeading3">
    <w:name w:val="Title Page Heading 3"/>
    <w:basedOn w:val="Heading3"/>
    <w:autoRedefine/>
    <w:uiPriority w:val="99"/>
    <w:semiHidden/>
    <w:unhideWhenUsed/>
    <w:pPr>
      <w:outlineLvl w:val="9"/>
    </w:pPr>
  </w:style>
  <w:style w:type="paragraph" w:styleId="TitlePageHeading4">
    <w:name w:val="Title Page Heading 4"/>
    <w:basedOn w:val="Heading4"/>
    <w:autoRedefine/>
    <w:uiPriority w:val="99"/>
    <w:semiHidden/>
    <w:unhideWhenUsed/>
    <w:pPr>
      <w:outlineLvl w:val="9"/>
    </w:pPr>
  </w:style>
  <w:style w:type="paragraph" w:styleId="TitlePageHeading5">
    <w:name w:val="Title Page Heading 5"/>
    <w:basedOn w:val="Heading5"/>
    <w:autoRedefine/>
    <w:uiPriority w:val="99"/>
    <w:semiHidden/>
    <w:unhideWhenUsed/>
    <w:pPr>
      <w:outlineLvl w:val="9"/>
    </w:pPr>
  </w:style>
  <w:style w:type="paragraph" w:styleId="TOCHeading">
    <w:name w:val="TOC Heading"/>
    <w:basedOn w:val="Heading1"/>
    <w:next w:val="Normal"/>
    <w:uiPriority w:val="39"/>
    <w:semiHidden/>
    <w:unhideWhenUsed/>
    <w:qFormat/>
    <w:pPr>
      <w:ind w:left="0"/>
      <w:outlineLvl w:val="9"/>
    </w:pPr>
  </w:style>
  <w:style w:type="paragraph" w:styleId="TOC1">
    <w:name w:val="toc 1"/>
    <w:basedOn w:val="Normal"/>
    <w:next w:val="Normal"/>
    <w:autoRedefine/>
    <w:uiPriority w:val="39"/>
    <w:unhideWhenUsed/>
    <w:pPr>
      <w:spacing w:after="60" w:line="240" w:lineRule="auto"/>
    </w:pPr>
    <w:rPr>
      <w:b/>
      <w:color w:val="575757"/>
    </w:rPr>
  </w:style>
  <w:style w:type="paragraph" w:styleId="TOC2">
    <w:name w:val="toc 2"/>
    <w:basedOn w:val="Normal"/>
    <w:next w:val="Normal"/>
    <w:autoRedefine/>
    <w:uiPriority w:val="39"/>
    <w:unhideWhenUsed/>
    <w:pPr>
      <w:spacing w:after="60" w:line="240" w:lineRule="auto"/>
      <w:ind w:left="160"/>
    </w:pPr>
    <w:rPr>
      <w:color w:val="575757"/>
    </w:rPr>
  </w:style>
  <w:style w:type="paragraph" w:styleId="TOC3">
    <w:name w:val="toc 3"/>
    <w:basedOn w:val="Normal"/>
    <w:next w:val="Normal"/>
    <w:autoRedefine/>
    <w:uiPriority w:val="39"/>
    <w:unhideWhenUsed/>
    <w:pPr>
      <w:spacing w:after="60" w:line="240" w:lineRule="auto"/>
      <w:ind w:left="320"/>
    </w:pPr>
    <w:rPr>
      <w:i/>
      <w:color w:val="575757"/>
    </w:rPr>
  </w:style>
  <w:style w:type="paragraph" w:styleId="TOC4">
    <w:name w:val="toc 4"/>
    <w:basedOn w:val="Normal"/>
    <w:next w:val="Normal"/>
    <w:autoRedefine/>
    <w:uiPriority w:val="39"/>
    <w:unhideWhenUsed/>
    <w:pPr>
      <w:spacing w:after="60" w:line="240" w:lineRule="auto"/>
      <w:ind w:left="480"/>
    </w:pPr>
    <w:rPr>
      <w:i/>
      <w:color w:val="575757"/>
    </w:rPr>
  </w:style>
  <w:style w:type="paragraph" w:styleId="TOC5">
    <w:name w:val="toc 5"/>
    <w:basedOn w:val="Normal"/>
    <w:next w:val="Normal"/>
    <w:autoRedefine/>
    <w:uiPriority w:val="39"/>
    <w:unhideWhenUsed/>
    <w:pPr>
      <w:spacing w:after="60" w:line="240" w:lineRule="auto"/>
      <w:ind w:left="640"/>
    </w:pPr>
    <w:rPr>
      <w:i/>
      <w:color w:val="575757"/>
    </w:rPr>
  </w:style>
  <w:style w:type="paragraph" w:styleId="Caption">
    <w:name w:val="caption"/>
    <w:basedOn w:val="Normal"/>
    <w:next w:val="Normal"/>
    <w:uiPriority w:val="35"/>
    <w:unhideWhenUsed/>
    <w:qFormat/>
    <w:pPr>
      <w:spacing w:line="240" w:lineRule="auto"/>
    </w:pPr>
    <w:rPr>
      <w:b/>
      <w:bCs/>
      <w:color w:val="2B579A"/>
      <w:sz w:val="18"/>
      <w:szCs w:val="18"/>
    </w:rPr>
  </w:style>
  <w:style w:type="paragraph" w:styleId="FigureCaption">
    <w:name w:val="Figure Caption"/>
    <w:basedOn w:val="Caption"/>
    <w:pPr>
      <w:spacing w:after="280"/>
    </w:pPr>
    <w:rPr>
      <w:b w:val="0"/>
      <w:bCs w:val="0"/>
      <w:i/>
      <w:color w:val="auto"/>
      <w:sz w:val="20"/>
    </w:rPr>
  </w:style>
  <w:style w:type="paragraph" w:styleId="TableCaption">
    <w:name w:val="Table Caption"/>
    <w:basedOn w:val="Caption"/>
    <w:pPr>
      <w:spacing w:before="120" w:after="40"/>
      <w:ind w:left="68"/>
    </w:pPr>
    <w:rPr>
      <w:b w:val="0"/>
      <w:caps/>
      <w:sz w:val="20"/>
    </w:rPr>
  </w:style>
  <w:style w:type="paragraph" w:styleId="Code">
    <w:name w:val="Code"/>
    <w:autoRedefine/>
    <w:basedOn w:val="Normal"/>
    <w:next w:val="Code Line"/>
    <w:link w:val="CodeChar"/>
    <w:uiPriority w:val="44"/>
    <w:qFormat/>
    <w:pPr>
      <w:keepNext/>
      <w:keepLines/>
      <w:spacing w:after="40" w:line="276" w:lineRule="auto"/>
      <w:ind w:left="180"/>
      <w:contextualSpacing/>
    </w:pPr>
    <w:rPr>
      <w:rFonts w:ascii="Courier New" w:eastAsiaTheme="majorEastAsia" w:hAnsi="Courier New" w:cstheme="majorBidi"/>
      <w:color w:val="000000" w:themeColor="text1"/>
      <w:sz w:val="18"/>
      <w:szCs w:val="18"/>
    </w:rPr>
  </w:style>
  <w:style w:type="paragraph" w:styleId="CodeLast">
    <w:name w:val="Code Line, Last"/>
    <w:basedOn w:val="Code"/>
    <w:next w:val="Normal"/>
    <w:pPr>
      <w:spacing w:after="200" w:line="276" w:lineRule="auto"/>
    </w:pPr>
  </w:style>
  <w:style w:type="paragraph" w:styleId="ListParagraph">
    <w:name w:val="List Paragraph"/>
    <w:basedOn w:val="Normal"/>
    <w:uiPriority w:val="34"/>
    <w:qFormat/>
    <w:pPr>
      <w:ind w:left="720"/>
      <w:contextualSpacing/>
    </w:pPr>
  </w:style>
  <w:style w:type="paragraph" w:styleId="Equation">
    <w:name w:val="Equation Paragraph"/>
    <w:basedOn w:val="Normal"/>
    <w:uiPriority w:val="56"/>
    <w:qFormat/>
    <w:pPr>
      <w:ind w:left="270"/>
      <w:spacing w:before="160" w:after="120"/>
      <w:contextualSpacing/>
    </w:pPr>
  </w:style>
  <w:style w:type="paragraph" w:styleId="TableSpacing">
    <w:name w:val="Table Spacing"/>
    <w:next w:val="Normal"/>
    <w:semiHidden/>
    <w:unhideWhenUsed/>
    <w:qFormat/>
    <w:pPr>
      <w:spacing w:line="20" w:lineRule="exact"/>
    </w:pPr>
  </w:style>
  <w:style w:type="table" w:styleId="TableGrid">
    <w:name w:val="Table Grid"/>
    <w:basedOn w:val="TableNormal"/>
    <w:uiPriority w:val="59"/>
    <w:pPr>
      <w:spacing w:before="40" w:after="40" w:line="240" w:lineRule="auto"/>
    </w:pPr>
    <w:rPr>
      <w:rFonts w:ascii="Segoe UI" w:hAnsi="Segoe UI"/>
      <w:sz w:val="20"/>
    </w:rPr>
    <w:tblPr>
      <w:tblInd w:w="90" w:type="dxa"/>
      <w:tblBorders>
        <w:top w:val="single" w:sz="4" w:space="0" w:color="D6D6D8"/>
        <w:left w:val="single" w:sz="4" w:space="0" w:color="D6D6D8"/>
        <w:bottom w:val="single" w:sz="4" w:space="0" w:color="D6D6D8"/>
        <w:right w:val="single" w:sz="4" w:space="0" w:color="D6D6D8"/>
        <w:insideH w:val="single" w:sz="4" w:space="0" w:color="D6D6D8"/>
        <w:insideV w:val="single" w:sz="4" w:space="0" w:color="D6D6D8"/>
      </w:tblBorders>
    </w:tblPr>
    <w:tcPr>
      <w:vAlign w:val="center"/>
    </w:tcPr>
    <w:tblStylePr w:type="firstRow">
      <w:pPr>
        <w:jc w:val="left"/>
      </w:pPr>
    </w:tblStylePr>
  </w:style>
  <w:style w:type="paragraph" w:styleId="Title">
    <w:name w:val="Title"/>
    <w:basedOn w:val="Normal"/>
    <w:next w:val="Normal"/>
    <w:link w:val="TitleChar"/>
    <w:uiPriority w:val="10"/>
    <w:qFormat/>
    <w:pPr>
      <w:spacing w:before="160" w:after="240" w:line="240" w:lineRule="auto"/>
      <w:ind w:left="-320"/>
      <w:contextualSpacing/>
    </w:pPr>
    <w:rPr>
      <w:rFonts w:ascii="Segoe UI" w:eastAsiaTheme="majorEastAsia" w:hAnsi="Segoe UI" w:cstheme="majorBidi"/>
      <w:color w:val="2B579A"/>
      <w:kern w:val="28"/>
      <w:sz w:val="40"/>
      <w:szCs w:val="40"/>
    </w:rPr>
  </w:style>
  <w:style w:type="character" w:styleId="TitleChar">
    <w:name w:val="Title Char"/>
    <w:basedOn w:val="DefaultParagraphFont"/>
    <w:link w:val="Title"/>
    <w:uiPriority w:val="10"/>
    <w:rPr>
      <w:rFonts w:ascii="Segoe UI" w:eastAsiaTheme="majorEastAsia" w:hAnsi="Segoe UI" w:cstheme="majorBidi"/>
      <w:color w:val="2B579A"/>
      <w:kern w:val="28"/>
      <w:sz w:val="40"/>
      <w:szCs w:val="40"/>
    </w:rPr>
  </w:style>
  <w:style w:type="character" w:styleId="Heading1Char">
    <w:name w:val="Heading 1 Char"/>
    <w:basedOn w:val="DefaultParagraphFont"/>
    <w:link w:val="Heading1"/>
    <w:uiPriority w:val="9"/>
    <w:rPr>
      <w:rFonts w:ascii="Segoe UI" w:eastAsiaTheme="majorEastAsia" w:hAnsi="Segoe UI" w:cstheme="majorBidi"/>
      <w:b/>
      <w:bCs/>
      <w:color w:val="575757"/>
      <w:sz w:val="28"/>
      <w:szCs w:val="28"/>
    </w:rPr>
  </w:style>
  <w:style w:type="character" w:styleId="Heading2Char">
    <w:name w:val="Heading 2 Char"/>
    <w:basedOn w:val="DefaultParagraphFont"/>
    <w:link w:val="Heading2"/>
    <w:uiPriority w:val="9"/>
    <w:rPr>
      <w:rFonts w:ascii="Segoe UI" w:eastAsiaTheme="majorEastAsia" w:hAnsi="Segoe UI" w:cstheme="majorBidi"/>
      <w:b/>
      <w:bCs/>
      <w:caps/>
      <w:color w:val="575757"/>
      <w:sz w:val="24"/>
      <w:szCs w:val="24"/>
    </w:rPr>
  </w:style>
  <w:style w:type="character" w:styleId="Heading3Char">
    <w:name w:val="Heading 3 Char"/>
    <w:basedOn w:val="DefaultParagraphFont"/>
    <w:link w:val="Heading3"/>
    <w:uiPriority w:val="9"/>
    <w:rPr>
      <w:rFonts w:ascii="Segoe UI" w:eastAsiaTheme="majorEastAsia" w:hAnsi="Segoe UI" w:cstheme="majorBidi"/>
      <w:b/>
      <w:bCs/>
      <w:color w:val="575757"/>
      <w:sz w:val="24"/>
      <w:szCs w:val="24"/>
    </w:rPr>
  </w:style>
  <w:style w:type="character" w:styleId="Heading4Char">
    <w:name w:val="Heading 4 Char"/>
    <w:basedOn w:val="DefaultParagraphFont"/>
    <w:link w:val="Heading4"/>
    <w:uiPriority w:val="9"/>
    <w:rPr>
      <w:rFonts w:ascii="Segoe UI" w:eastAsiaTheme="majorEastAsia" w:hAnsi="Segoe UI" w:cstheme="majorBidi"/>
      <w:b/>
      <w:bCs/>
      <w:iCs/>
      <w:color w:val="575757"/>
      <w:sz w:val="20"/>
      <w:szCs w:val="20"/>
    </w:rPr>
  </w:style>
  <w:style w:type="character" w:styleId="Heading5Char">
    <w:name w:val="Heading 5 Char"/>
    <w:basedOn w:val="DefaultParagraphFont"/>
    <w:link w:val="Heading5"/>
    <w:uiPriority w:val="9"/>
    <w:rPr>
      <w:rFonts w:ascii="Segoe UI" w:eastAsiaTheme="majorEastAsia" w:hAnsi="Segoe UI" w:cstheme="majorBidi"/>
      <w:b/>
      <w:color w:val="575757"/>
      <w:sz w:val="18"/>
      <w:szCs w:val="18"/>
    </w:rPr>
  </w:style>
  <w:style w:type="character" w:styleId="Heading6Char">
    <w:name w:val="Heading 6 Char"/>
    <w:basedOn w:val="DefaultParagraphFont"/>
    <w:link w:val="Heading6"/>
    <w:uiPriority w:val="9"/>
    <w:rPr>
      <w:rFonts w:ascii="Segoe UI" w:eastAsiaTheme="majorEastAsia" w:hAnsi="Segoe UI" w:cstheme="majorBidi"/>
      <w:b/>
      <w:iCs/>
      <w:color w:val="575757"/>
      <w:sz w:val="16"/>
      <w:szCs w:val="16"/>
    </w:rPr>
  </w:style>
  <w:style w:type="character" w:styleId="Heading7Char">
    <w:name w:val="Heading 7 Char"/>
    <w:basedOn w:val="DefaultParagraphFont"/>
    <w:link w:val="Heading7"/>
    <w:uiPriority w:val="9"/>
    <w:rPr>
      <w:rFonts w:ascii="Segoe UI" w:eastAsiaTheme="majorEastAsia" w:hAnsi="Segoe UI" w:cstheme="majorBidi"/>
      <w:b/>
      <w:iCs/>
      <w:color w:val="575757"/>
      <w:sz w:val="16"/>
      <w:szCs w:val="16"/>
    </w:rPr>
  </w:style>
  <w:style w:type="character" w:styleId="Heading8Char">
    <w:name w:val="Heading 8 Char"/>
    <w:basedOn w:val="DefaultParagraphFont"/>
    <w:link w:val="Heading8"/>
    <w:uiPriority w:val="9"/>
    <w:rPr>
      <w:rFonts w:ascii="Segoe UI" w:eastAsiaTheme="majorEastAsia" w:hAnsi="Segoe UI" w:cstheme="majorBidi"/>
      <w:b/>
      <w:color w:val="404040" w:themeColor="text1" w:themeTint="BF"/>
      <w:sz w:val="16"/>
      <w:szCs w:val="16"/>
    </w:rPr>
  </w:style>
  <w:style w:type="character" w:styleId="Heading9Char">
    <w:name w:val="Heading 9 Char"/>
    <w:basedOn w:val="DefaultParagraphFont"/>
    <w:link w:val="Heading9"/>
    <w:uiPriority w:val="9"/>
    <w:rPr>
      <w:rFonts w:ascii="Segoe UI" w:eastAsiaTheme="majorEastAsia" w:hAnsi="Segoe UI" w:cstheme="majorBidi"/>
      <w:b/>
      <w:iCs/>
      <w:color w:val="404040" w:themeColor="text1" w:themeTint="BF"/>
      <w:sz w:val="16"/>
      <w:szCs w:val="16"/>
    </w:rPr>
  </w:style>
  <w:style w:type="character" w:styleId="CodeChar">
    <w:name w:val="Code Char"/>
    <w:basedOn w:val="DefaultParagraphFont"/>
    <w:link w:val="Code"/>
    <w:uiPriority w:val="44"/>
    <w:rPr>
      <w:rFonts w:ascii="Courier New" w:eastAsiaTheme="majorEastAsia" w:hAnsi="Courier New" w:cstheme="majorBidi"/>
      <w:color w:val="000000" w:themeColor="text1"/>
      <w:sz w:val="18"/>
      <w:szCs w:val="18"/>
    </w:rPr>
  </w:style>
  <w:style w:type="character" w:styleId="EquationConstants">
    <w:name w:val="Equation Constants"/>
    <w:basedOn w:val="DefaultParagraphFont"/>
    <w:uiPriority w:val="88"/>
    <w:rPr>
      <w:rFonts w:ascii="Century Schoolbook" w:eastAsiaTheme="majorEastAsia" w:hAnsi="Century Schoolbook" w:cstheme="majorBidi"/>
    </w:rPr>
  </w:style>
  <w:style w:type="character" w:styleId="EquationBold">
    <w:name w:val="Equation Bold"/>
    <w:basedOn w:val="EquationConstants"/>
    <w:rPr>
      <w:rFonts w:ascii="Century Schoolbook" w:eastAsiaTheme="majorEastAsia" w:hAnsi="Century Schoolbook" w:cstheme="majorBidi"/>
      <w:b/>
      <w:bCs/>
    </w:rPr>
  </w:style>
  <w:style w:type="character" w:styleId="EquationVariables">
    <w:name w:val="Equation Variables"/>
    <w:basedOn w:val="EquationConstants"/>
    <w:rPr>
      <w:rFonts w:ascii="Century Schoolbook" w:eastAsiaTheme="majorEastAsia" w:hAnsi="Century Schoolbook" w:cstheme="majorBidi"/>
      <w:i/>
      <w:iCs/>
    </w:rPr>
  </w:style>
  <w:style w:type="character" w:styleId="Hyperlink">
    <w:name w:val="Hyperlink"/>
    <w:basedOn w:val="DefaultParagraphFont"/>
    <w:uiPriority w:val="99"/>
    <w:unhideWhenUsed/>
    <w:rPr>
      <w:color w:val="368CCB"/>
      <w:u w:val="single"/>
    </w:rPr>
  </w:style>
  <w:style w:type="character" w:styleId="Label">
    <w:name w:val="Label"/>
    <w:basedOn w:val="DefaultParagraphFont"/>
    <w:uiPriority w:val="88"/>
    <w:rPr>
      <w:rFonts w:ascii="Tahoma" w:eastAsiaTheme="majorEastAsia" w:hAnsi="Tahoma" w:cstheme="majorBidi"/>
      <w:b/>
      <w:bCs/>
      <w:sz w:val="20"/>
      <w:szCs w:val="20"/>
    </w:rPr>
  </w:style>
  <w:style w:type="character" w:styleId="Symbol">
    <w:name w:val="Symbol"/>
    <w:basedOn w:val="DefaultParagraphFont"/>
    <w:uiPriority w:val="88"/>
    <w:rPr>
      <w:rFonts w:ascii="Symbol" w:eastAsiaTheme="majorEastAsia" w:hAnsi="Symbol" w:cstheme="majorBidi"/>
    </w:rPr>
  </w:style>
  <w:style w:type="paragraph" w:styleId="BalloonText">
    <w:name w:val="Balloon Text"/>
    <w:basedOn w:val="Normal"/>
    <w:link w:val="BalloonTextChar"/>
    <w:uiPriority w:val="99"/>
    <w:semiHidden/>
    <w:unhideWhenUsed/>
    <w:pPr>
      <w:spacing w:after="0" w:line="240" w:lineRule="auto"/>
    </w:pPr>
    <w:rPr>
      <w:rFonts w:ascii="Tahoma" w:hAnsi="Tahoma" w:cs="Tahoma"/>
      <w:sz w:val="16"/>
      <w:szCs w:val="16"/>
    </w:rPr>
  </w:style>
  <w:style w:type="character" w:styleId="BalloonTextChar">
    <w:name w:val="Balloon Text Char"/>
    <w:basedOn w:val="DefaultParagraphFont"/>
    <w:link w:val="BalloonText"/>
    <w:uiPriority w:val="99"/>
    <w:semiHidden/>
    <w:rPr>
      <w:rFonts w:ascii="Tahoma" w:hAnsi="Tahoma" w:cs="Tahoma"/>
      <w:sz w:val="16"/>
      <w:szCs w:val="16"/>
    </w:rPr>
  </w:style>
  <w:style w:type="character" w:styleId="Heading8NumberedChar">
    <w:name w:val="Heading 8 Numbered Char"/>
    <w:basedOn w:val="Heading8Char"/>
    <w:link w:val="Heading8Numbered"/>
    <w:rPr>
      <w:rFonts w:ascii="Segoe UI" w:eastAsiaTheme="majorEastAsia" w:hAnsi="Segoe UI" w:cstheme="majorBidi"/>
      <w:b/>
      <w:noProof/>
      <w:color w:val="404040" w:themeColor="text1" w:themeTint="BF"/>
    </w:rPr>
  </w:style>
  <w:style w:type="paragraph" w:styleId="Subtitle">
    <w:name w:val="Subtitle"/>
    <w:basedOn w:val="Normal"/>
    <w:next w:val="Normal"/>
    <w:link w:val="SubtitleChar"/>
    <w:uiPriority w:val="11"/>
    <w:qFormat/>
    <w:pPr>
      <w:numPr>
        <w:ilvl w:val="1"/>
      </w:numPr>
    </w:pPr>
    <w:rPr>
      <w:rFonts w:asciiTheme="majorHAnsi" w:eastAsiaTheme="majorEastAsia" w:hAnsiTheme="majorHAnsi" w:cstheme="majorBidi"/>
      <w:i/>
      <w:iCs/>
      <w:color w:val="2B579A"/>
      <w:spacing w:val="15"/>
      <w:sz w:val="24"/>
      <w:szCs w:val="24"/>
    </w:rPr>
  </w:style>
  <w:style w:type="character" w:styleId="SubtitleChar">
    <w:name w:val="Subtitle Char"/>
    <w:basedOn w:val="DefaultParagraphFont"/>
    <w:link w:val="Subtitle"/>
    <w:uiPriority w:val="11"/>
    <w:rPr>
      <w:rFonts w:asciiTheme="majorHAnsi" w:eastAsiaTheme="majorEastAsia" w:hAnsiTheme="majorHAnsi" w:cstheme="majorBidi"/>
      <w:i/>
      <w:iCs/>
      <w:color w:val="2B579A"/>
      <w:spacing w:val="15"/>
      <w:sz w:val="24"/>
      <w:szCs w:val="24"/>
    </w:rPr>
  </w:style>
  <w:style w:type="character" w:styleId="IntenseEmphasis">
    <w:name w:val="Intense Emphasis"/>
    <w:basedOn w:val="DefaultParagraphFont"/>
    <w:uiPriority w:val="21"/>
    <w:qFormat/>
    <w:rPr>
      <w:b/>
      <w:bCs/>
      <w:i/>
      <w:iCs/>
      <w:color w:val="2B579A"/>
    </w:rPr>
  </w:style>
  <w:style w:type="paragraph" w:styleId="IntenseQuote">
    <w:name w:val="Intense Quote"/>
    <w:basedOn w:val="Normal"/>
    <w:next w:val="Normal"/>
    <w:link w:val="IntenseQuoteChar"/>
    <w:uiPriority w:val="30"/>
    <w:qFormat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2B579A"/>
    </w:rPr>
  </w:style>
  <w:style w:type="character" w:styleId="IntenseQuoteChar">
    <w:name w:val="Intense Quote Char"/>
    <w:basedOn w:val="DefaultParagraphFont"/>
    <w:link w:val="IntenseQuote"/>
    <w:uiPriority w:val="30"/>
    <w:rPr>
      <w:rFonts w:ascii="Segoe UI" w:hAnsi="Segoe UI"/>
      <w:b/>
      <w:bCs/>
      <w:i/>
      <w:iCs/>
      <w:color w:val="2B579A"/>
      <w:sz w:val="20"/>
    </w:rPr>
  </w:style>
  <w:style w:type="character" w:styleId="SubtleEmphasis">
    <w:name w:val="Subtle Emphasis"/>
    <w:basedOn w:val="DefaultParagraphFont"/>
    <w:uiPriority w:val="19"/>
    <w:qFormat/>
    <w:rPr>
      <w:i/>
      <w:iCs/>
      <w:color w:val="575757"/>
    </w:rPr>
  </w:style>
  <w:style w:type="character" w:styleId="SubtleReference">
    <w:name w:val="Subtle Reference"/>
    <w:basedOn w:val="DefaultParagraphFont"/>
    <w:uiPriority w:val="31"/>
    <w:qFormat/>
    <w:rPr>
      <w:smallCaps/>
      <w:color w:val="C0504D" w:themeColor="accent2"/>
      <w:u w:val="single"/>
    </w:rPr>
  </w:style>
</w:styles>
</file>

<file path=word/_rels/document.xml.rels><?xml version="1.0" encoding="UTF-8" standalone="yes" ?>
    <Relationships xmlns="http://schemas.openxmlformats.org/package/2006/relationships">
      <Relationship Id="rId1" Type="http://schemas.openxmlformats.org/officeDocument/2006/relationships/customXml" Target="../customXml/item1.xml"/>
      <Relationship Id="rId2" Type="http://schemas.openxmlformats.org/officeDocument/2006/relationships/hyperlink" Target="http://www.comsol.com/" TargetMode="External"/>
      <Relationship Id="rId3" Type="http://schemas.openxmlformats.org/officeDocument/2006/relationships/image" Target="media/logo.png"/>
      <Relationship Id="rId4" Type="http://schemas.openxmlformats.org/officeDocument/2006/relationships/image" Target="media/func_int1.png"/>
      <Relationship Id="rId5" Type="http://schemas.openxmlformats.org/officeDocument/2006/relationships/image" Target="media/func_int2.png"/>
      <Relationship Id="rId6" Type="http://schemas.openxmlformats.org/officeDocument/2006/relationships/image" Target="media/func_int3.png"/>
      <Relationship Id="rId7" Type="http://schemas.openxmlformats.org/officeDocument/2006/relationships/image" Target="media/geom_geom1.png"/>
      <Relationship Id="rId8" Type="http://schemas.openxmlformats.org/officeDocument/2006/relationships/image" Target="media/phys_spf.png"/>
      <Relationship Id="rId9" Type="http://schemas.openxmlformats.org/officeDocument/2006/relationships/image" Target="media/equ_spf_1.png"/>
      <Relationship Id="rId10" Type="http://schemas.openxmlformats.org/officeDocument/2006/relationships/image" Target="media/equ_spf_2.png"/>
      <Relationship Id="rId11" Type="http://schemas.openxmlformats.org/officeDocument/2006/relationships/image" Target="media/equ_spf_fp1_1.png"/>
      <Relationship Id="rId12" Type="http://schemas.openxmlformats.org/officeDocument/2006/relationships/image" Target="media/equ_spf_fp1_2.png"/>
      <Relationship Id="rId13" Type="http://schemas.openxmlformats.org/officeDocument/2006/relationships/image" Target="media/equ_spf_fp1_3.png"/>
      <Relationship Id="rId14" Type="http://schemas.openxmlformats.org/officeDocument/2006/relationships/image" Target="media/equ_spf_wallbc1_1.png"/>
      <Relationship Id="rId15" Type="http://schemas.openxmlformats.org/officeDocument/2006/relationships/image" Target="media/equ_spf_wallbc1_2.png"/>
      <Relationship Id="rId16" Type="http://schemas.openxmlformats.org/officeDocument/2006/relationships/image" Target="media/equ_spf_pfc1.png"/>
      <Relationship Id="rId17" Type="http://schemas.openxmlformats.org/officeDocument/2006/relationships/image" Target="media/equ_spf_bs1.png"/>
      <Relationship Id="rId18" Type="http://schemas.openxmlformats.org/officeDocument/2006/relationships/image" Target="media/equ_spf_wallbc2.png"/>
      <Relationship Id="rId19" Type="http://schemas.openxmlformats.org/officeDocument/2006/relationships/image" Target="media/phys_ht.png"/>
      <Relationship Id="rId20" Type="http://schemas.openxmlformats.org/officeDocument/2006/relationships/image" Target="media/equ_ht_1.png"/>
      <Relationship Id="rId21" Type="http://schemas.openxmlformats.org/officeDocument/2006/relationships/image" Target="media/equ_ht_2.png"/>
      <Relationship Id="rId22" Type="http://schemas.openxmlformats.org/officeDocument/2006/relationships/image" Target="media/equ_ht_solid1_1.png"/>
      <Relationship Id="rId23" Type="http://schemas.openxmlformats.org/officeDocument/2006/relationships/image" Target="media/equ_ht_solid1_2.png"/>
      <Relationship Id="rId24" Type="http://schemas.openxmlformats.org/officeDocument/2006/relationships/image" Target="media/equ_ht_ins1.png"/>
      <Relationship Id="rId25" Type="http://schemas.openxmlformats.org/officeDocument/2006/relationships/image" Target="media/equ_ht_pc1_1.png"/>
      <Relationship Id="rId26" Type="http://schemas.openxmlformats.org/officeDocument/2006/relationships/image" Target="media/equ_ht_pc1_2.png"/>
      <Relationship Id="rId27" Type="http://schemas.openxmlformats.org/officeDocument/2006/relationships/image" Target="media/equ_ht_temp1.png"/>
      <Relationship Id="rId28" Type="http://schemas.openxmlformats.org/officeDocument/2006/relationships/image" Target="media/equ_ht_temp2.png"/>
      <Relationship Id="rId29" Type="http://schemas.openxmlformats.org/officeDocument/2006/relationships/image" Target="media/phys_ht2.png"/>
      <Relationship Id="rId30" Type="http://schemas.openxmlformats.org/officeDocument/2006/relationships/image" Target="media/equ_ht2_1.png"/>
      <Relationship Id="rId31" Type="http://schemas.openxmlformats.org/officeDocument/2006/relationships/image" Target="media/equ_ht2_2.png"/>
      <Relationship Id="rId32" Type="http://schemas.openxmlformats.org/officeDocument/2006/relationships/image" Target="media/equ_ht2_solid1_1.png"/>
      <Relationship Id="rId33" Type="http://schemas.openxmlformats.org/officeDocument/2006/relationships/image" Target="media/equ_ht2_solid1_2.png"/>
      <Relationship Id="rId34" Type="http://schemas.openxmlformats.org/officeDocument/2006/relationships/image" Target="media/equ_ht2_ins1.png"/>
      <Relationship Id="rId35" Type="http://schemas.openxmlformats.org/officeDocument/2006/relationships/image" Target="media/equ_ht2_pc1_1.png"/>
      <Relationship Id="rId36" Type="http://schemas.openxmlformats.org/officeDocument/2006/relationships/image" Target="media/equ_ht2_pc1_2.png"/>
      <Relationship Id="rId37" Type="http://schemas.openxmlformats.org/officeDocument/2006/relationships/image" Target="media/equ_ht2_temp1.png"/>
      <Relationship Id="rId38" Type="http://schemas.openxmlformats.org/officeDocument/2006/relationships/image" Target="media/mesh_mesh1.png"/>
      <Relationship Id="rId39" Type="http://schemas.openxmlformats.org/officeDocument/2006/relationships/image" Target="media/geom_geom2.png"/>
      <Relationship Id="rId40" Type="http://schemas.openxmlformats.org/officeDocument/2006/relationships/image" Target="media/mesh_mesh2.png"/>
      <Relationship Id="rId41" Type="http://schemas.openxmlformats.org/officeDocument/2006/relationships/image" Target="media/dset_dset1.png"/>
      <Relationship Id="rId42" Type="http://schemas.openxmlformats.org/officeDocument/2006/relationships/image" Target="media/dset_int3_ds1.png"/>
      <Relationship Id="rId43" Type="http://schemas.openxmlformats.org/officeDocument/2006/relationships/image" Target="media/pg_pg19.png"/>
      <Relationship Id="rId44" Type="http://schemas.openxmlformats.org/officeDocument/2006/relationships/image" Target="media/pg_pg7.png"/>
      <Relationship Id="rId45" Type="http://schemas.openxmlformats.org/officeDocument/2006/relationships/image" Target="media/pg_pg8.png"/>
      <Relationship Id="rId46" Type="http://schemas.openxmlformats.org/officeDocument/2006/relationships/image" Target="media/pg_pg20.png"/>
      <Relationship Id="rId47" Type="http://schemas.openxmlformats.org/officeDocument/2006/relationships/image" Target="media/pg_pg21.png"/>
      <Relationship Id="rId48" Type="http://schemas.openxmlformats.org/officeDocument/2006/relationships/image" Target="media/pg_pg14.png"/>
      <Relationship Id="rId49" Type="http://schemas.openxmlformats.org/officeDocument/2006/relationships/image" Target="media/pg_pg16.png"/>
      <Relationship Id="rId50" Type="http://schemas.openxmlformats.org/officeDocument/2006/relationships/image" Target="media/pg_pg22.png"/>
      <Relationship Id="rId51" Type="http://schemas.openxmlformats.org/officeDocument/2006/relationships/image" Target="media/pg_pg23.png"/>
      <Relationship Id="rId52" Type="http://schemas.openxmlformats.org/officeDocument/2006/relationships/image" Target="media/pg_pg24.png"/>
      <Relationship Id="rId53" Type="http://schemas.openxmlformats.org/officeDocument/2006/relationships/footer" Target="footer2.xml"/>
      <Relationship Id="rId54" Type="http://schemas.openxmlformats.org/officeDocument/2006/relationships/styles" Target="styles.xml"/>
      <Relationship Id="rId55" Type="http://schemas.openxmlformats.org/officeDocument/2006/relationships/theme" Target="theme/theme1.xml"/>
      <Relationship Id="rId56" Type="http://schemas.openxmlformats.org/officeDocument/2006/relationships/numbering" Target="numbering.xml"/>
    </Relationships>

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
<Relationship Id="rId1" Type="http://schemas.openxmlformats.org/officeDocument/2006/relationships/customXmlProps" Target="itemProps1.xml"/>
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2550075-25B8-4635-9EC8-DDFAEA3A8842}">
  <ds:schemaRefs>
    <ds:schemaRef ds:uri="http://schemas.openxmlformats.org/officeDocument/2006/bibliography"/>
  </ds:schemaRefs>
</ds:datastoreItem>
</file>